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F" w:rsidRPr="00127995" w:rsidRDefault="00C26B1F" w:rsidP="00661844">
      <w:pPr>
        <w:pStyle w:val="ab"/>
        <w:tabs>
          <w:tab w:val="left" w:pos="708"/>
        </w:tabs>
        <w:ind w:left="6237" w:hanging="283"/>
        <w:rPr>
          <w:bCs/>
          <w:color w:val="333333"/>
          <w:sz w:val="24"/>
          <w:szCs w:val="24"/>
          <w:lang w:val="ru-RU"/>
        </w:rPr>
      </w:pPr>
      <w:r>
        <w:rPr>
          <w:bCs/>
          <w:color w:val="333333"/>
          <w:sz w:val="24"/>
          <w:szCs w:val="24"/>
          <w:lang w:val="ru-RU"/>
        </w:rPr>
        <w:t>Приложение 5</w:t>
      </w:r>
    </w:p>
    <w:p w:rsidR="00C26B1F" w:rsidRPr="00127995" w:rsidRDefault="00C26B1F" w:rsidP="00661844">
      <w:pPr>
        <w:pStyle w:val="ab"/>
        <w:tabs>
          <w:tab w:val="left" w:pos="708"/>
        </w:tabs>
        <w:ind w:left="6237" w:hanging="283"/>
        <w:rPr>
          <w:bCs/>
          <w:color w:val="333333"/>
          <w:sz w:val="24"/>
          <w:szCs w:val="24"/>
          <w:lang w:val="ru-RU"/>
        </w:rPr>
      </w:pPr>
      <w:r w:rsidRPr="00127995">
        <w:rPr>
          <w:bCs/>
          <w:color w:val="333333"/>
          <w:sz w:val="24"/>
          <w:szCs w:val="24"/>
          <w:lang w:val="ru-RU"/>
        </w:rPr>
        <w:t xml:space="preserve">к распоряжению Департамента </w:t>
      </w:r>
    </w:p>
    <w:p w:rsidR="00C26B1F" w:rsidRPr="00127995" w:rsidRDefault="00C26B1F" w:rsidP="00661844">
      <w:pPr>
        <w:pStyle w:val="ab"/>
        <w:tabs>
          <w:tab w:val="left" w:pos="708"/>
        </w:tabs>
        <w:ind w:left="6237" w:hanging="283"/>
        <w:rPr>
          <w:bCs/>
          <w:color w:val="333333"/>
          <w:sz w:val="24"/>
          <w:szCs w:val="24"/>
          <w:lang w:val="ru-RU"/>
        </w:rPr>
      </w:pPr>
      <w:r w:rsidRPr="00127995">
        <w:rPr>
          <w:bCs/>
          <w:color w:val="333333"/>
          <w:sz w:val="24"/>
          <w:szCs w:val="24"/>
          <w:lang w:val="ru-RU"/>
        </w:rPr>
        <w:t>общего образования Томской области</w:t>
      </w:r>
    </w:p>
    <w:p w:rsidR="00C26B1F" w:rsidRPr="00127995" w:rsidRDefault="00C26B1F" w:rsidP="00661844">
      <w:pPr>
        <w:pStyle w:val="ab"/>
        <w:tabs>
          <w:tab w:val="left" w:pos="708"/>
        </w:tabs>
        <w:ind w:left="6237" w:hanging="283"/>
        <w:rPr>
          <w:b/>
          <w:bCs/>
          <w:i/>
          <w:color w:val="333333"/>
          <w:sz w:val="24"/>
          <w:szCs w:val="24"/>
          <w:lang w:val="ru-RU"/>
        </w:rPr>
      </w:pPr>
      <w:r>
        <w:rPr>
          <w:bCs/>
          <w:color w:val="333333"/>
          <w:sz w:val="24"/>
          <w:szCs w:val="24"/>
          <w:lang w:val="ru-RU"/>
        </w:rPr>
        <w:t>от 14.08.2015 г. № 551-р</w:t>
      </w:r>
      <w:r w:rsidRPr="00127995">
        <w:rPr>
          <w:b/>
          <w:bCs/>
          <w:i/>
          <w:color w:val="333333"/>
          <w:sz w:val="24"/>
          <w:szCs w:val="24"/>
          <w:lang w:val="ru-RU"/>
        </w:rPr>
        <w:t xml:space="preserve"> </w:t>
      </w:r>
    </w:p>
    <w:p w:rsidR="00E6477B" w:rsidRPr="00127995" w:rsidRDefault="00E6477B" w:rsidP="00804361">
      <w:pPr>
        <w:pStyle w:val="ab"/>
        <w:tabs>
          <w:tab w:val="left" w:pos="708"/>
        </w:tabs>
        <w:ind w:left="6237"/>
        <w:jc w:val="both"/>
        <w:rPr>
          <w:b/>
          <w:bCs/>
          <w:i/>
          <w:color w:val="333333"/>
          <w:sz w:val="24"/>
          <w:szCs w:val="24"/>
          <w:lang w:val="ru-RU"/>
        </w:rPr>
      </w:pPr>
    </w:p>
    <w:p w:rsidR="00E6477B" w:rsidRPr="00127995" w:rsidRDefault="00E6477B" w:rsidP="00E6477B">
      <w:pPr>
        <w:pStyle w:val="ab"/>
        <w:tabs>
          <w:tab w:val="left" w:pos="708"/>
        </w:tabs>
        <w:jc w:val="center"/>
        <w:rPr>
          <w:b/>
          <w:bCs/>
          <w:color w:val="333333"/>
          <w:sz w:val="24"/>
          <w:szCs w:val="24"/>
          <w:lang w:val="ru-RU"/>
        </w:rPr>
      </w:pPr>
    </w:p>
    <w:p w:rsidR="00E6477B" w:rsidRPr="00127995" w:rsidRDefault="00E6477B" w:rsidP="00E6477B">
      <w:pPr>
        <w:pStyle w:val="ab"/>
        <w:tabs>
          <w:tab w:val="left" w:pos="708"/>
        </w:tabs>
        <w:jc w:val="center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>Итоговое заключение</w:t>
      </w:r>
    </w:p>
    <w:p w:rsidR="00E6477B" w:rsidRPr="00127995" w:rsidRDefault="00E6477B" w:rsidP="00E6477B">
      <w:pPr>
        <w:pStyle w:val="ab"/>
        <w:tabs>
          <w:tab w:val="left" w:pos="708"/>
        </w:tabs>
        <w:jc w:val="center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по результатам всестороннего анализа профессиональной деятельности </w:t>
      </w:r>
      <w:r>
        <w:rPr>
          <w:b/>
          <w:bCs/>
          <w:color w:val="333333"/>
          <w:sz w:val="24"/>
          <w:szCs w:val="24"/>
          <w:lang w:val="ru-RU"/>
        </w:rPr>
        <w:t>педагога-организатора</w:t>
      </w:r>
      <w:r w:rsidR="008149F5">
        <w:rPr>
          <w:b/>
          <w:bCs/>
          <w:color w:val="333333"/>
          <w:sz w:val="24"/>
          <w:szCs w:val="24"/>
          <w:lang w:val="ru-RU"/>
        </w:rPr>
        <w:t xml:space="preserve"> </w:t>
      </w:r>
      <w:r w:rsidRPr="00127995">
        <w:rPr>
          <w:b/>
          <w:bCs/>
          <w:color w:val="333333"/>
          <w:sz w:val="24"/>
          <w:szCs w:val="24"/>
          <w:lang w:val="ru-RU"/>
        </w:rPr>
        <w:t>в целях установления первой (высшей) квалификационной категории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1. Ф.И.О. (полностью) </w:t>
      </w: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2. Год, число, месяц рождения </w:t>
      </w: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</w:t>
      </w:r>
    </w:p>
    <w:p w:rsidR="00E6477B" w:rsidRPr="00E6477B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E6477B">
        <w:rPr>
          <w:b/>
          <w:bCs/>
          <w:color w:val="333333"/>
          <w:sz w:val="24"/>
          <w:szCs w:val="24"/>
          <w:lang w:val="ru-RU"/>
        </w:rPr>
        <w:t xml:space="preserve">3. Место работы </w:t>
      </w:r>
      <w:r w:rsidRPr="00E6477B">
        <w:rPr>
          <w:bCs/>
          <w:color w:val="333333"/>
          <w:sz w:val="24"/>
          <w:szCs w:val="24"/>
          <w:lang w:val="ru-RU"/>
        </w:rPr>
        <w:t>___________________________________________________________________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Cs/>
          <w:color w:val="333333"/>
          <w:sz w:val="24"/>
          <w:szCs w:val="24"/>
          <w:vertAlign w:val="superscript"/>
          <w:lang w:val="ru-RU"/>
        </w:rPr>
      </w:pPr>
      <w:r>
        <w:rPr>
          <w:bCs/>
          <w:color w:val="333333"/>
          <w:sz w:val="24"/>
          <w:szCs w:val="24"/>
          <w:vertAlign w:val="superscript"/>
          <w:lang w:val="ru-RU"/>
        </w:rPr>
        <w:tab/>
      </w:r>
      <w:r>
        <w:rPr>
          <w:bCs/>
          <w:color w:val="333333"/>
          <w:sz w:val="24"/>
          <w:szCs w:val="24"/>
          <w:vertAlign w:val="superscript"/>
          <w:lang w:val="ru-RU"/>
        </w:rPr>
        <w:tab/>
      </w:r>
      <w:r>
        <w:rPr>
          <w:bCs/>
          <w:color w:val="333333"/>
          <w:sz w:val="24"/>
          <w:szCs w:val="24"/>
          <w:vertAlign w:val="superscript"/>
          <w:lang w:val="ru-RU"/>
        </w:rPr>
        <w:tab/>
      </w:r>
      <w:r w:rsidRPr="00127995">
        <w:rPr>
          <w:bCs/>
          <w:color w:val="333333"/>
          <w:sz w:val="24"/>
          <w:szCs w:val="24"/>
          <w:vertAlign w:val="superscript"/>
          <w:lang w:val="ru-RU"/>
        </w:rPr>
        <w:t>(полное наименование образовательной организации)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4. Занимаемая должность на момент аттестации </w:t>
      </w:r>
      <w:r w:rsidRPr="00127995">
        <w:rPr>
          <w:bCs/>
          <w:color w:val="333333"/>
          <w:sz w:val="24"/>
          <w:szCs w:val="24"/>
          <w:lang w:val="ru-RU"/>
        </w:rPr>
        <w:t>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 дата назначения на эту должность, № распорядительного акта </w:t>
      </w:r>
      <w:r w:rsidRPr="00127995">
        <w:rPr>
          <w:bCs/>
          <w:color w:val="333333"/>
          <w:sz w:val="24"/>
          <w:szCs w:val="24"/>
          <w:lang w:val="ru-RU"/>
        </w:rPr>
        <w:t>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5. Дата назначения на должность в данной ОО, № распорядительного акта </w:t>
      </w:r>
      <w:r w:rsidRPr="00127995">
        <w:rPr>
          <w:bCs/>
          <w:color w:val="333333"/>
          <w:sz w:val="24"/>
          <w:szCs w:val="24"/>
          <w:lang w:val="ru-RU"/>
        </w:rPr>
        <w:t>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6. Образование </w:t>
      </w: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Cs/>
          <w:color w:val="333333"/>
          <w:sz w:val="24"/>
          <w:szCs w:val="24"/>
          <w:vertAlign w:val="superscript"/>
          <w:lang w:val="ru-RU"/>
        </w:rPr>
      </w:pPr>
      <w:r w:rsidRPr="00127995">
        <w:rPr>
          <w:bCs/>
          <w:color w:val="333333"/>
          <w:sz w:val="24"/>
          <w:szCs w:val="24"/>
          <w:vertAlign w:val="superscript"/>
          <w:lang w:val="ru-RU"/>
        </w:rPr>
        <w:t xml:space="preserve">                                                                  </w:t>
      </w:r>
      <w:r>
        <w:rPr>
          <w:bCs/>
          <w:color w:val="333333"/>
          <w:sz w:val="24"/>
          <w:szCs w:val="24"/>
          <w:vertAlign w:val="superscript"/>
          <w:lang w:val="ru-RU"/>
        </w:rPr>
        <w:t xml:space="preserve">                  </w:t>
      </w:r>
      <w:r w:rsidRPr="00127995">
        <w:rPr>
          <w:bCs/>
          <w:color w:val="333333"/>
          <w:sz w:val="24"/>
          <w:szCs w:val="24"/>
          <w:vertAlign w:val="superscript"/>
          <w:lang w:val="ru-RU"/>
        </w:rPr>
        <w:t>(полное наименование учебного заведения и год его окончания)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 Специальность по диплому</w:t>
      </w:r>
      <w:r w:rsidRPr="00127995">
        <w:rPr>
          <w:bCs/>
          <w:color w:val="333333"/>
          <w:sz w:val="24"/>
          <w:szCs w:val="24"/>
          <w:lang w:val="ru-RU"/>
        </w:rPr>
        <w:t xml:space="preserve"> 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>Квалификация по диплому</w:t>
      </w:r>
      <w:r w:rsidRPr="00127995">
        <w:rPr>
          <w:bCs/>
          <w:color w:val="333333"/>
          <w:sz w:val="24"/>
          <w:szCs w:val="24"/>
          <w:lang w:val="ru-RU"/>
        </w:rPr>
        <w:t xml:space="preserve"> 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>7. Дата предыдущей аттестации по должности, № распорядительного акта</w:t>
      </w:r>
      <w:r w:rsidRPr="00127995">
        <w:rPr>
          <w:bCs/>
          <w:color w:val="333333"/>
          <w:sz w:val="24"/>
          <w:szCs w:val="24"/>
          <w:lang w:val="ru-RU"/>
        </w:rPr>
        <w:t>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>Вывод</w:t>
      </w: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>8. Непрерывное профессиональное развитие: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u w:val="single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- наличие программы профессионального развития - </w:t>
      </w:r>
      <w:r w:rsidRPr="00127995">
        <w:rPr>
          <w:b/>
          <w:bCs/>
          <w:color w:val="333333"/>
          <w:sz w:val="24"/>
          <w:szCs w:val="24"/>
          <w:u w:val="single"/>
          <w:lang w:val="ru-RU"/>
        </w:rPr>
        <w:t>есть/нет.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- за последние 5 лет прошел(а) курсы повышения квалификации в качестве - 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Cs/>
          <w:color w:val="333333"/>
          <w:sz w:val="24"/>
          <w:szCs w:val="24"/>
          <w:lang w:val="ru-RU"/>
        </w:rPr>
      </w:pP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________________________________________________________________________________</w:t>
      </w:r>
    </w:p>
    <w:p w:rsidR="00E6477B" w:rsidRPr="00127995" w:rsidRDefault="00E6477B" w:rsidP="00E6477B">
      <w:pPr>
        <w:pStyle w:val="ab"/>
        <w:tabs>
          <w:tab w:val="left" w:pos="708"/>
        </w:tabs>
        <w:jc w:val="both"/>
        <w:rPr>
          <w:bCs/>
          <w:color w:val="333333"/>
          <w:sz w:val="24"/>
          <w:szCs w:val="24"/>
          <w:vertAlign w:val="superscript"/>
          <w:lang w:val="ru-RU"/>
        </w:rPr>
      </w:pPr>
      <w:r w:rsidRPr="00127995">
        <w:rPr>
          <w:bCs/>
          <w:color w:val="333333"/>
          <w:sz w:val="24"/>
          <w:szCs w:val="24"/>
          <w:vertAlign w:val="superscript"/>
          <w:lang w:val="ru-RU"/>
        </w:rPr>
        <w:t xml:space="preserve"> (указать тему программы повышения квалификации, название и № документа, подтверждающего повышение  квалификации, дату выдачи документа, продолжительность курсов, полное наименование ОО, выдавшей документ)</w:t>
      </w:r>
    </w:p>
    <w:p w:rsidR="00E6477B" w:rsidRPr="00127995" w:rsidRDefault="00E6477B" w:rsidP="00E6477B">
      <w:pPr>
        <w:pStyle w:val="ab"/>
        <w:tabs>
          <w:tab w:val="left" w:pos="708"/>
        </w:tabs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9. Стаж педагогической работы (работы по специальности) </w:t>
      </w:r>
      <w:r w:rsidRPr="00127995">
        <w:rPr>
          <w:bCs/>
          <w:color w:val="333333"/>
          <w:sz w:val="24"/>
          <w:szCs w:val="24"/>
          <w:lang w:val="ru-RU"/>
        </w:rPr>
        <w:t>______</w:t>
      </w:r>
    </w:p>
    <w:p w:rsidR="00E6477B" w:rsidRPr="00127995" w:rsidRDefault="00E6477B" w:rsidP="00E6477B">
      <w:pPr>
        <w:pStyle w:val="ab"/>
        <w:tabs>
          <w:tab w:val="left" w:pos="708"/>
        </w:tabs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10. Общий трудовой стаж </w:t>
      </w:r>
      <w:r w:rsidRPr="00127995">
        <w:rPr>
          <w:bCs/>
          <w:color w:val="333333"/>
          <w:sz w:val="24"/>
          <w:szCs w:val="24"/>
          <w:lang w:val="ru-RU"/>
        </w:rPr>
        <w:t>______</w:t>
      </w:r>
    </w:p>
    <w:p w:rsidR="00E6477B" w:rsidRPr="00127995" w:rsidRDefault="00E6477B" w:rsidP="00E6477B">
      <w:pPr>
        <w:pStyle w:val="ab"/>
        <w:tabs>
          <w:tab w:val="left" w:pos="708"/>
        </w:tabs>
        <w:rPr>
          <w:b/>
          <w:bCs/>
          <w:color w:val="333333"/>
          <w:sz w:val="24"/>
          <w:szCs w:val="24"/>
          <w:lang w:val="ru-RU"/>
        </w:rPr>
      </w:pPr>
      <w:r w:rsidRPr="00127995">
        <w:rPr>
          <w:b/>
          <w:bCs/>
          <w:color w:val="333333"/>
          <w:sz w:val="24"/>
          <w:szCs w:val="24"/>
          <w:lang w:val="ru-RU"/>
        </w:rPr>
        <w:t xml:space="preserve">11. Наличие наград и поощрений за </w:t>
      </w:r>
      <w:proofErr w:type="spellStart"/>
      <w:r w:rsidRPr="00127995">
        <w:rPr>
          <w:b/>
          <w:bCs/>
          <w:color w:val="333333"/>
          <w:sz w:val="24"/>
          <w:szCs w:val="24"/>
          <w:lang w:val="ru-RU"/>
        </w:rPr>
        <w:t>межаттестационный</w:t>
      </w:r>
      <w:proofErr w:type="spellEnd"/>
      <w:r w:rsidRPr="00127995">
        <w:rPr>
          <w:b/>
          <w:bCs/>
          <w:color w:val="333333"/>
          <w:sz w:val="24"/>
          <w:szCs w:val="24"/>
          <w:lang w:val="ru-RU"/>
        </w:rPr>
        <w:t xml:space="preserve"> (доаттестационный) период</w:t>
      </w:r>
    </w:p>
    <w:p w:rsidR="00E6477B" w:rsidRDefault="00E6477B" w:rsidP="00E6477B">
      <w:pPr>
        <w:pStyle w:val="ab"/>
        <w:tabs>
          <w:tab w:val="left" w:pos="708"/>
        </w:tabs>
        <w:rPr>
          <w:b/>
          <w:bCs/>
          <w:sz w:val="24"/>
          <w:lang w:val="ru-RU"/>
        </w:rPr>
      </w:pPr>
      <w:r w:rsidRPr="00127995">
        <w:rPr>
          <w:bCs/>
          <w:color w:val="333333"/>
          <w:sz w:val="24"/>
          <w:szCs w:val="24"/>
          <w:lang w:val="ru-RU"/>
        </w:rPr>
        <w:t>________________________________________________________________________________</w:t>
      </w:r>
    </w:p>
    <w:p w:rsidR="00AA08C7" w:rsidRDefault="00AA08C7" w:rsidP="00AA08C7">
      <w:pPr>
        <w:pStyle w:val="ab"/>
        <w:tabs>
          <w:tab w:val="left" w:pos="708"/>
        </w:tabs>
        <w:rPr>
          <w:b/>
          <w:bCs/>
          <w:sz w:val="24"/>
          <w:lang w:val="ru-RU"/>
        </w:rPr>
      </w:pPr>
      <w:r w:rsidRPr="007F7765">
        <w:rPr>
          <w:b/>
          <w:bCs/>
          <w:sz w:val="24"/>
          <w:lang w:val="ru-RU"/>
        </w:rPr>
        <w:t xml:space="preserve">12. Результаты всестороннего анализа профессиональной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483"/>
        <w:gridCol w:w="1853"/>
      </w:tblGrid>
      <w:tr w:rsidR="00AA08C7" w:rsidRPr="00AB2EEB" w:rsidTr="00F16B69">
        <w:tc>
          <w:tcPr>
            <w:tcW w:w="395" w:type="pct"/>
          </w:tcPr>
          <w:p w:rsidR="00AA08C7" w:rsidRPr="006B10DF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6B10DF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3691" w:type="pct"/>
          </w:tcPr>
          <w:p w:rsidR="00AA08C7" w:rsidRPr="006B10DF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6B10DF">
              <w:rPr>
                <w:b/>
                <w:bCs/>
                <w:sz w:val="24"/>
                <w:lang w:val="ru-RU"/>
              </w:rPr>
              <w:t>Показатели уровня квалификации</w:t>
            </w:r>
          </w:p>
        </w:tc>
        <w:tc>
          <w:tcPr>
            <w:tcW w:w="914" w:type="pct"/>
          </w:tcPr>
          <w:p w:rsidR="00AA08C7" w:rsidRPr="006B10DF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6B10DF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AA08C7" w:rsidRPr="00AB2EEB" w:rsidTr="00F16B69">
        <w:tc>
          <w:tcPr>
            <w:tcW w:w="395" w:type="pct"/>
          </w:tcPr>
          <w:p w:rsidR="00AA08C7" w:rsidRPr="006B10DF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6B10DF">
              <w:rPr>
                <w:b/>
                <w:bCs/>
                <w:sz w:val="24"/>
                <w:lang w:val="ru-RU"/>
              </w:rPr>
              <w:t>1.</w:t>
            </w:r>
          </w:p>
        </w:tc>
        <w:tc>
          <w:tcPr>
            <w:tcW w:w="3691" w:type="pct"/>
          </w:tcPr>
          <w:p w:rsidR="00AA08C7" w:rsidRPr="00D87137" w:rsidRDefault="00425376" w:rsidP="0003314D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sz w:val="24"/>
                <w:szCs w:val="24"/>
                <w:lang w:val="ru-RU"/>
              </w:rPr>
              <w:t xml:space="preserve">Результаты организационно-массовой деятельности </w:t>
            </w:r>
          </w:p>
        </w:tc>
        <w:tc>
          <w:tcPr>
            <w:tcW w:w="914" w:type="pct"/>
          </w:tcPr>
          <w:p w:rsidR="00AA08C7" w:rsidRPr="00D87137" w:rsidRDefault="00E6477B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en-US"/>
              </w:rPr>
              <w:t xml:space="preserve">max </w:t>
            </w:r>
            <w:r w:rsidRPr="00D87137">
              <w:rPr>
                <w:b/>
                <w:bCs/>
                <w:sz w:val="24"/>
                <w:lang w:val="ru-RU"/>
              </w:rPr>
              <w:t>75</w:t>
            </w:r>
          </w:p>
        </w:tc>
      </w:tr>
      <w:tr w:rsidR="00AA08C7" w:rsidRPr="00AB2EEB" w:rsidTr="00F16B69">
        <w:trPr>
          <w:trHeight w:val="922"/>
        </w:trPr>
        <w:tc>
          <w:tcPr>
            <w:tcW w:w="395" w:type="pct"/>
          </w:tcPr>
          <w:p w:rsidR="00AA08C7" w:rsidRPr="006B10DF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6B10DF">
              <w:rPr>
                <w:b/>
                <w:bCs/>
                <w:sz w:val="24"/>
                <w:lang w:val="ru-RU"/>
              </w:rPr>
              <w:t>1.1.</w:t>
            </w:r>
          </w:p>
        </w:tc>
        <w:tc>
          <w:tcPr>
            <w:tcW w:w="3691" w:type="pct"/>
          </w:tcPr>
          <w:p w:rsidR="00425376" w:rsidRPr="00D87137" w:rsidRDefault="00425376" w:rsidP="0003314D">
            <w:pPr>
              <w:pStyle w:val="ab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D87137">
              <w:rPr>
                <w:b/>
                <w:sz w:val="24"/>
                <w:szCs w:val="24"/>
                <w:lang w:val="ru-RU"/>
              </w:rPr>
              <w:t>Наличие программы организационно-массовой деятельности</w:t>
            </w:r>
          </w:p>
          <w:p w:rsidR="00AA08C7" w:rsidRPr="00D87137" w:rsidRDefault="00AA08C7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0 баллов – </w:t>
            </w:r>
            <w:r w:rsidR="00425376" w:rsidRPr="00D87137">
              <w:rPr>
                <w:bCs/>
                <w:lang w:val="ru-RU"/>
              </w:rPr>
              <w:t>отсутствие программы;</w:t>
            </w:r>
          </w:p>
          <w:p w:rsidR="00AA08C7" w:rsidRPr="00D87137" w:rsidRDefault="00425376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наличие программы ОО;</w:t>
            </w:r>
          </w:p>
          <w:p w:rsidR="00AA08C7" w:rsidRPr="00D87137" w:rsidRDefault="00425376" w:rsidP="00425376">
            <w:pPr>
              <w:pStyle w:val="ab"/>
              <w:tabs>
                <w:tab w:val="left" w:pos="708"/>
              </w:tabs>
              <w:jc w:val="both"/>
              <w:rPr>
                <w:lang w:val="ru-RU"/>
              </w:rPr>
            </w:pPr>
            <w:r w:rsidRPr="00D87137">
              <w:rPr>
                <w:bCs/>
                <w:lang w:val="ru-RU"/>
              </w:rPr>
              <w:t>1</w:t>
            </w:r>
            <w:r w:rsidR="00AA08C7" w:rsidRPr="00D87137">
              <w:rPr>
                <w:bCs/>
                <w:lang w:val="ru-RU"/>
              </w:rPr>
              <w:t>0 баллов –</w:t>
            </w:r>
            <w:r w:rsidRPr="00D87137">
              <w:rPr>
                <w:bCs/>
                <w:lang w:val="ru-RU"/>
              </w:rPr>
              <w:t>наличие собственной программы</w:t>
            </w:r>
            <w:r w:rsidR="00A20A2F" w:rsidRPr="00D87137">
              <w:rPr>
                <w:bCs/>
                <w:lang w:val="ru-RU"/>
              </w:rPr>
              <w:t xml:space="preserve"> в структуре деятельности ОО</w:t>
            </w:r>
            <w:r w:rsidR="00AA08C7" w:rsidRPr="00D87137">
              <w:rPr>
                <w:bCs/>
                <w:lang w:val="ru-RU"/>
              </w:rPr>
              <w:t>.</w:t>
            </w:r>
          </w:p>
        </w:tc>
        <w:tc>
          <w:tcPr>
            <w:tcW w:w="914" w:type="pct"/>
          </w:tcPr>
          <w:p w:rsidR="00AA08C7" w:rsidRPr="00D87137" w:rsidRDefault="00425376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1</w:t>
            </w:r>
            <w:r w:rsidR="006B10DF" w:rsidRPr="00D87137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8C7725" w:rsidRPr="00AB2EEB" w:rsidTr="00F16B69">
        <w:trPr>
          <w:trHeight w:val="922"/>
        </w:trPr>
        <w:tc>
          <w:tcPr>
            <w:tcW w:w="395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333333"/>
                <w:sz w:val="22"/>
                <w:szCs w:val="22"/>
                <w:lang w:val="ru-RU"/>
              </w:rPr>
              <w:t>1.2</w:t>
            </w:r>
            <w:r w:rsidRPr="00894E34">
              <w:rPr>
                <w:b/>
                <w:bCs/>
                <w:color w:val="333333"/>
                <w:sz w:val="22"/>
                <w:szCs w:val="22"/>
                <w:lang w:val="ru-RU"/>
              </w:rPr>
              <w:t>.</w:t>
            </w:r>
          </w:p>
        </w:tc>
        <w:tc>
          <w:tcPr>
            <w:tcW w:w="3691" w:type="pct"/>
          </w:tcPr>
          <w:p w:rsidR="008C7725" w:rsidRPr="00D87137" w:rsidRDefault="008C7725" w:rsidP="00862560">
            <w:pPr>
              <w:pStyle w:val="ab"/>
              <w:rPr>
                <w:b/>
                <w:bCs/>
                <w:sz w:val="24"/>
                <w:szCs w:val="24"/>
                <w:lang w:val="ru-RU"/>
              </w:rPr>
            </w:pPr>
            <w:r w:rsidRPr="00D87137">
              <w:rPr>
                <w:b/>
                <w:bCs/>
                <w:sz w:val="24"/>
                <w:szCs w:val="24"/>
                <w:lang w:val="ru-RU"/>
              </w:rPr>
              <w:t>Целевая характеристика деятельности педагога-организатора</w:t>
            </w:r>
          </w:p>
          <w:p w:rsidR="008C7725" w:rsidRPr="00D87137" w:rsidRDefault="008C7725" w:rsidP="00862560">
            <w:pPr>
              <w:pStyle w:val="ab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деятельность не наблюдается;</w:t>
            </w:r>
          </w:p>
          <w:p w:rsidR="008C7725" w:rsidRPr="00D87137" w:rsidRDefault="008C7725" w:rsidP="00862560">
            <w:pPr>
              <w:pStyle w:val="ab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3 балла – деятельность носит несистемный характер;</w:t>
            </w:r>
          </w:p>
          <w:p w:rsidR="008C7725" w:rsidRPr="00D87137" w:rsidRDefault="008C7725" w:rsidP="00862560">
            <w:pPr>
              <w:pStyle w:val="ab"/>
              <w:rPr>
                <w:b/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деятельность ведётся на системном уровне.</w:t>
            </w:r>
          </w:p>
        </w:tc>
        <w:tc>
          <w:tcPr>
            <w:tcW w:w="914" w:type="pct"/>
          </w:tcPr>
          <w:p w:rsidR="008C7725" w:rsidRPr="00D87137" w:rsidRDefault="00E6477B" w:rsidP="00E6477B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color w:val="333333"/>
                <w:sz w:val="24"/>
                <w:lang w:val="ru-RU"/>
              </w:rPr>
            </w:pPr>
            <w:r w:rsidRPr="00D87137">
              <w:rPr>
                <w:b/>
                <w:bCs/>
                <w:color w:val="333333"/>
                <w:sz w:val="24"/>
                <w:lang w:val="ru-RU"/>
              </w:rPr>
              <w:t xml:space="preserve">20 </w:t>
            </w:r>
          </w:p>
        </w:tc>
      </w:tr>
      <w:tr w:rsidR="008C7725" w:rsidRPr="00AB2EEB" w:rsidTr="00F16B69">
        <w:trPr>
          <w:trHeight w:val="525"/>
        </w:trPr>
        <w:tc>
          <w:tcPr>
            <w:tcW w:w="395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bCs/>
                <w:color w:val="333333"/>
                <w:sz w:val="24"/>
                <w:szCs w:val="24"/>
                <w:lang w:val="ru-RU"/>
              </w:rPr>
              <w:t>1.2</w:t>
            </w:r>
            <w:r w:rsidRPr="00894E34">
              <w:rPr>
                <w:bCs/>
                <w:color w:val="333333"/>
                <w:sz w:val="24"/>
                <w:szCs w:val="24"/>
                <w:lang w:val="ru-RU"/>
              </w:rPr>
              <w:t>.1.</w:t>
            </w:r>
          </w:p>
        </w:tc>
        <w:tc>
          <w:tcPr>
            <w:tcW w:w="3691" w:type="pct"/>
          </w:tcPr>
          <w:p w:rsidR="008C7725" w:rsidRPr="00894E34" w:rsidRDefault="008C7725" w:rsidP="00862560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894E34"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существляет организационно-массовую деятельность общеразвивающего характера.</w:t>
            </w:r>
          </w:p>
        </w:tc>
        <w:tc>
          <w:tcPr>
            <w:tcW w:w="914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lang w:val="ru-RU"/>
              </w:rPr>
            </w:pPr>
          </w:p>
        </w:tc>
      </w:tr>
      <w:tr w:rsidR="008C7725" w:rsidRPr="00AB2EEB" w:rsidTr="00F16B69">
        <w:trPr>
          <w:trHeight w:val="533"/>
        </w:trPr>
        <w:tc>
          <w:tcPr>
            <w:tcW w:w="395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bCs/>
                <w:color w:val="333333"/>
                <w:sz w:val="24"/>
                <w:szCs w:val="24"/>
                <w:lang w:val="ru-RU"/>
              </w:rPr>
              <w:t>1.2.2.</w:t>
            </w:r>
          </w:p>
        </w:tc>
        <w:tc>
          <w:tcPr>
            <w:tcW w:w="3691" w:type="pct"/>
          </w:tcPr>
          <w:p w:rsidR="008C7725" w:rsidRPr="00894E34" w:rsidRDefault="008C7725" w:rsidP="00862560">
            <w:pPr>
              <w:pStyle w:val="ab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Осуществляет организационно-массовую деятельность обучающего характера</w:t>
            </w:r>
          </w:p>
        </w:tc>
        <w:tc>
          <w:tcPr>
            <w:tcW w:w="914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lang w:val="ru-RU"/>
              </w:rPr>
            </w:pPr>
          </w:p>
        </w:tc>
      </w:tr>
      <w:tr w:rsidR="008C7725" w:rsidRPr="00AB2EEB" w:rsidTr="00F16B69">
        <w:trPr>
          <w:trHeight w:val="399"/>
        </w:trPr>
        <w:tc>
          <w:tcPr>
            <w:tcW w:w="395" w:type="pct"/>
          </w:tcPr>
          <w:p w:rsidR="008C7725" w:rsidRPr="00894E34" w:rsidRDefault="008C7725" w:rsidP="008C7725">
            <w:pPr>
              <w:pStyle w:val="ab"/>
              <w:tabs>
                <w:tab w:val="left" w:pos="708"/>
              </w:tabs>
              <w:rPr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bCs/>
                <w:color w:val="333333"/>
                <w:sz w:val="24"/>
                <w:szCs w:val="24"/>
                <w:lang w:val="ru-RU"/>
              </w:rPr>
              <w:t xml:space="preserve">1.2.3. </w:t>
            </w:r>
          </w:p>
        </w:tc>
        <w:tc>
          <w:tcPr>
            <w:tcW w:w="3691" w:type="pct"/>
          </w:tcPr>
          <w:p w:rsidR="008C7725" w:rsidRPr="00894E34" w:rsidRDefault="008C7725" w:rsidP="00862560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894E34">
              <w:rPr>
                <w:bCs/>
                <w:sz w:val="24"/>
                <w:szCs w:val="24"/>
                <w:lang w:val="ru-RU"/>
              </w:rPr>
              <w:t xml:space="preserve">Осуществляет </w:t>
            </w:r>
            <w:r w:rsidRPr="00535C39">
              <w:rPr>
                <w:bCs/>
                <w:sz w:val="24"/>
                <w:szCs w:val="24"/>
                <w:lang w:val="ru-RU"/>
              </w:rPr>
              <w:t xml:space="preserve">организационно-массовую </w:t>
            </w:r>
            <w:r>
              <w:rPr>
                <w:bCs/>
                <w:sz w:val="24"/>
                <w:szCs w:val="24"/>
                <w:lang w:val="ru-RU"/>
              </w:rPr>
              <w:t>деятельность с приоритетом специальных задач.</w:t>
            </w:r>
          </w:p>
        </w:tc>
        <w:tc>
          <w:tcPr>
            <w:tcW w:w="914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lang w:val="ru-RU"/>
              </w:rPr>
            </w:pPr>
          </w:p>
        </w:tc>
      </w:tr>
      <w:tr w:rsidR="008C7725" w:rsidRPr="00AB2EEB" w:rsidTr="00F16B69">
        <w:trPr>
          <w:trHeight w:val="407"/>
        </w:trPr>
        <w:tc>
          <w:tcPr>
            <w:tcW w:w="395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bCs/>
                <w:color w:val="333333"/>
                <w:sz w:val="24"/>
                <w:szCs w:val="24"/>
                <w:lang w:val="ru-RU"/>
              </w:rPr>
              <w:t>1.2.4.</w:t>
            </w:r>
          </w:p>
        </w:tc>
        <w:tc>
          <w:tcPr>
            <w:tcW w:w="3691" w:type="pct"/>
          </w:tcPr>
          <w:p w:rsidR="008C7725" w:rsidRPr="00894E34" w:rsidRDefault="008C7725" w:rsidP="00862560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894E34"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 xml:space="preserve">существляет </w:t>
            </w:r>
            <w:r w:rsidRPr="00535C39">
              <w:rPr>
                <w:bCs/>
                <w:sz w:val="24"/>
                <w:szCs w:val="24"/>
                <w:lang w:val="ru-RU"/>
              </w:rPr>
              <w:t xml:space="preserve">организационно-массовую деятельность </w:t>
            </w:r>
            <w:r>
              <w:rPr>
                <w:bCs/>
                <w:sz w:val="24"/>
                <w:szCs w:val="24"/>
                <w:lang w:val="ru-RU"/>
              </w:rPr>
              <w:t>досугового типа.</w:t>
            </w:r>
          </w:p>
        </w:tc>
        <w:tc>
          <w:tcPr>
            <w:tcW w:w="914" w:type="pct"/>
          </w:tcPr>
          <w:p w:rsidR="008C7725" w:rsidRPr="00894E34" w:rsidRDefault="008C7725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lang w:val="ru-RU"/>
              </w:rPr>
            </w:pPr>
          </w:p>
        </w:tc>
      </w:tr>
      <w:tr w:rsidR="00F16B69" w:rsidRPr="00AB2EEB" w:rsidTr="00F16B69">
        <w:trPr>
          <w:trHeight w:val="407"/>
        </w:trPr>
        <w:tc>
          <w:tcPr>
            <w:tcW w:w="395" w:type="pct"/>
          </w:tcPr>
          <w:p w:rsidR="00F16B69" w:rsidRPr="00F16B69" w:rsidRDefault="00F16B69" w:rsidP="00862560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color w:val="333333"/>
                <w:sz w:val="24"/>
                <w:szCs w:val="24"/>
                <w:lang w:val="ru-RU"/>
              </w:rPr>
            </w:pPr>
            <w:r w:rsidRPr="00F16B69">
              <w:rPr>
                <w:b/>
                <w:bCs/>
                <w:color w:val="333333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691" w:type="pct"/>
          </w:tcPr>
          <w:p w:rsidR="00F16B69" w:rsidRPr="00894E34" w:rsidRDefault="00F16B69" w:rsidP="00862560">
            <w:pPr>
              <w:pStyle w:val="ab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Э</w:t>
            </w:r>
            <w:r w:rsidRPr="00F16B69">
              <w:rPr>
                <w:b/>
                <w:bCs/>
                <w:sz w:val="24"/>
                <w:szCs w:val="24"/>
                <w:lang w:val="ru-RU"/>
              </w:rPr>
              <w:t>ффе</w:t>
            </w:r>
            <w:r>
              <w:rPr>
                <w:b/>
                <w:bCs/>
                <w:sz w:val="24"/>
                <w:szCs w:val="24"/>
                <w:lang w:val="ru-RU"/>
              </w:rPr>
              <w:t>ктивность</w:t>
            </w:r>
            <w:r w:rsidRPr="00F16B69">
              <w:rPr>
                <w:b/>
                <w:bCs/>
                <w:sz w:val="24"/>
                <w:szCs w:val="24"/>
                <w:lang w:val="ru-RU"/>
              </w:rPr>
              <w:t xml:space="preserve"> организационно-массовых мероприятий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 итогам мониторингов, проводимых ОО (таблица № 1)</w:t>
            </w:r>
          </w:p>
        </w:tc>
        <w:tc>
          <w:tcPr>
            <w:tcW w:w="914" w:type="pct"/>
          </w:tcPr>
          <w:p w:rsidR="00F16B69" w:rsidRPr="00894E34" w:rsidRDefault="00F16B69" w:rsidP="00862560">
            <w:pPr>
              <w:pStyle w:val="ab"/>
              <w:tabs>
                <w:tab w:val="left" w:pos="708"/>
              </w:tabs>
              <w:jc w:val="center"/>
              <w:rPr>
                <w:bCs/>
                <w:color w:val="333333"/>
                <w:sz w:val="24"/>
                <w:lang w:val="ru-RU"/>
              </w:rPr>
            </w:pPr>
            <w:r w:rsidRPr="00E6477B">
              <w:rPr>
                <w:bCs/>
                <w:color w:val="333333"/>
                <w:sz w:val="24"/>
                <w:lang w:val="ru-RU"/>
              </w:rPr>
              <w:t>45</w:t>
            </w:r>
          </w:p>
        </w:tc>
      </w:tr>
      <w:tr w:rsidR="008C7725" w:rsidRPr="00AB2EEB" w:rsidTr="00F16B69">
        <w:trPr>
          <w:trHeight w:val="1260"/>
        </w:trPr>
        <w:tc>
          <w:tcPr>
            <w:tcW w:w="395" w:type="pct"/>
          </w:tcPr>
          <w:p w:rsidR="008C7725" w:rsidRPr="00A20A2F" w:rsidRDefault="008C7725" w:rsidP="00F16B69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A20A2F">
              <w:rPr>
                <w:bCs/>
                <w:sz w:val="24"/>
                <w:lang w:val="ru-RU"/>
              </w:rPr>
              <w:t>1.</w:t>
            </w:r>
            <w:r w:rsidR="00F16B69">
              <w:rPr>
                <w:bCs/>
                <w:sz w:val="24"/>
                <w:lang w:val="ru-RU"/>
              </w:rPr>
              <w:t>3</w:t>
            </w:r>
            <w:r w:rsidRPr="00A20A2F">
              <w:rPr>
                <w:bCs/>
                <w:sz w:val="24"/>
                <w:lang w:val="ru-RU"/>
              </w:rPr>
              <w:t>.1.</w:t>
            </w:r>
          </w:p>
        </w:tc>
        <w:tc>
          <w:tcPr>
            <w:tcW w:w="3691" w:type="pct"/>
          </w:tcPr>
          <w:p w:rsidR="008C7725" w:rsidRPr="00204274" w:rsidRDefault="008C7725" w:rsidP="0003314D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204274">
              <w:rPr>
                <w:bCs/>
                <w:sz w:val="24"/>
                <w:szCs w:val="24"/>
                <w:lang w:val="ru-RU"/>
              </w:rPr>
              <w:t>Количество обучающихся, участвующих в мероприятиях: (средний показатель)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0 баллов – отрицательная динамика;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5 баллов – динамика отсутствует</w:t>
            </w:r>
            <w:r w:rsidRPr="00204274">
              <w:rPr>
                <w:bCs/>
                <w:lang w:val="ru-RU"/>
              </w:rPr>
              <w:t>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10 баллов – положительная динамика.</w:t>
            </w:r>
          </w:p>
        </w:tc>
        <w:tc>
          <w:tcPr>
            <w:tcW w:w="914" w:type="pct"/>
          </w:tcPr>
          <w:p w:rsidR="008C7725" w:rsidRPr="00AB2EEB" w:rsidRDefault="008C7725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highlight w:val="yellow"/>
                <w:lang w:val="ru-RU"/>
              </w:rPr>
            </w:pPr>
          </w:p>
        </w:tc>
      </w:tr>
      <w:tr w:rsidR="008C7725" w:rsidRPr="00AB2EEB" w:rsidTr="00F16B69">
        <w:trPr>
          <w:trHeight w:val="980"/>
        </w:trPr>
        <w:tc>
          <w:tcPr>
            <w:tcW w:w="395" w:type="pct"/>
          </w:tcPr>
          <w:p w:rsidR="008C7725" w:rsidRPr="00A20A2F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1.3</w:t>
            </w:r>
            <w:r w:rsidR="008C7725" w:rsidRPr="00A20A2F">
              <w:rPr>
                <w:bCs/>
                <w:sz w:val="24"/>
                <w:lang w:val="ru-RU"/>
              </w:rPr>
              <w:t>.2.</w:t>
            </w:r>
          </w:p>
        </w:tc>
        <w:tc>
          <w:tcPr>
            <w:tcW w:w="3691" w:type="pct"/>
          </w:tcPr>
          <w:p w:rsidR="008C7725" w:rsidRPr="00204274" w:rsidRDefault="008C7725" w:rsidP="0003314D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204274">
              <w:rPr>
                <w:bCs/>
                <w:sz w:val="24"/>
                <w:szCs w:val="24"/>
                <w:lang w:val="ru-RU"/>
              </w:rPr>
              <w:t>Категории обучающихся: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5 баллов – обучающиеся одного возраста;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10 баллов – обучающиеся разного возраста;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333333"/>
                <w:sz w:val="24"/>
                <w:szCs w:val="24"/>
                <w:lang w:val="ru-RU"/>
              </w:rPr>
            </w:pPr>
            <w:r w:rsidRPr="00204274">
              <w:rPr>
                <w:bCs/>
                <w:color w:val="333333"/>
                <w:lang w:val="ru-RU"/>
              </w:rPr>
              <w:t>20 баллов – обучающиеся с особыми образовательными потребностями.</w:t>
            </w:r>
          </w:p>
        </w:tc>
        <w:tc>
          <w:tcPr>
            <w:tcW w:w="914" w:type="pct"/>
          </w:tcPr>
          <w:p w:rsidR="008C7725" w:rsidRPr="00AB2EEB" w:rsidRDefault="008C7725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highlight w:val="yellow"/>
                <w:lang w:val="ru-RU"/>
              </w:rPr>
            </w:pPr>
          </w:p>
        </w:tc>
      </w:tr>
      <w:tr w:rsidR="008C7725" w:rsidRPr="00AB2EEB" w:rsidTr="00F16B69">
        <w:trPr>
          <w:trHeight w:val="981"/>
        </w:trPr>
        <w:tc>
          <w:tcPr>
            <w:tcW w:w="395" w:type="pct"/>
          </w:tcPr>
          <w:p w:rsidR="008C7725" w:rsidRPr="00A20A2F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1.3</w:t>
            </w:r>
            <w:r w:rsidR="008C7725" w:rsidRPr="00A20A2F">
              <w:rPr>
                <w:bCs/>
                <w:sz w:val="24"/>
                <w:lang w:val="ru-RU"/>
              </w:rPr>
              <w:t>.3.</w:t>
            </w:r>
          </w:p>
        </w:tc>
        <w:tc>
          <w:tcPr>
            <w:tcW w:w="3691" w:type="pct"/>
          </w:tcPr>
          <w:p w:rsidR="008C7725" w:rsidRPr="00204274" w:rsidRDefault="008C7725" w:rsidP="0003314D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204274">
              <w:rPr>
                <w:bCs/>
                <w:sz w:val="24"/>
                <w:szCs w:val="24"/>
                <w:lang w:val="ru-RU"/>
              </w:rPr>
              <w:t>Уровень проведённых мероприятий: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lang w:val="ru-RU"/>
              </w:rPr>
            </w:pPr>
            <w:r w:rsidRPr="00204274">
              <w:rPr>
                <w:bCs/>
                <w:lang w:val="ru-RU"/>
              </w:rPr>
              <w:t>5 баллов – уровень ОО;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lang w:val="ru-RU"/>
              </w:rPr>
            </w:pPr>
            <w:r w:rsidRPr="00204274">
              <w:rPr>
                <w:bCs/>
                <w:lang w:val="ru-RU"/>
              </w:rPr>
              <w:t>10 баллов – муниципальный уровень;</w:t>
            </w:r>
          </w:p>
          <w:p w:rsidR="008C7725" w:rsidRPr="00204274" w:rsidRDefault="008C7725" w:rsidP="0003314D">
            <w:pPr>
              <w:pStyle w:val="ab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lang w:val="ru-RU"/>
              </w:rPr>
              <w:t>15 баллов – р</w:t>
            </w:r>
            <w:r w:rsidRPr="00204274">
              <w:rPr>
                <w:bCs/>
                <w:lang w:val="ru-RU"/>
              </w:rPr>
              <w:t>егиональный (всероссийский) уровень.</w:t>
            </w:r>
          </w:p>
        </w:tc>
        <w:tc>
          <w:tcPr>
            <w:tcW w:w="914" w:type="pct"/>
          </w:tcPr>
          <w:p w:rsidR="008C7725" w:rsidRPr="00AB2EEB" w:rsidRDefault="008C7725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highlight w:val="yellow"/>
                <w:lang w:val="ru-RU"/>
              </w:rPr>
            </w:pPr>
          </w:p>
        </w:tc>
      </w:tr>
      <w:tr w:rsidR="00F16B69" w:rsidRPr="00AB2EEB" w:rsidTr="00F16B69">
        <w:tc>
          <w:tcPr>
            <w:tcW w:w="395" w:type="pct"/>
          </w:tcPr>
          <w:p w:rsidR="00F16B69" w:rsidRPr="000606D2" w:rsidRDefault="00F16B69" w:rsidP="00862560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606D2">
              <w:rPr>
                <w:b/>
                <w:bCs/>
                <w:sz w:val="24"/>
                <w:lang w:val="ru-RU"/>
              </w:rPr>
              <w:t>2.</w:t>
            </w:r>
          </w:p>
        </w:tc>
        <w:tc>
          <w:tcPr>
            <w:tcW w:w="3691" w:type="pct"/>
          </w:tcPr>
          <w:p w:rsidR="00F16B69" w:rsidRPr="00DB5F04" w:rsidRDefault="00F16B69" w:rsidP="0086256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развивает у обучающихся способности</w:t>
            </w:r>
            <w:r w:rsidRPr="000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научной (интеллектуальной), творческой, физк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ультурно-спортивной деятельности</w:t>
            </w:r>
          </w:p>
        </w:tc>
        <w:tc>
          <w:tcPr>
            <w:tcW w:w="914" w:type="pct"/>
          </w:tcPr>
          <w:p w:rsidR="00F16B69" w:rsidRPr="00F71D71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highlight w:val="yellow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m</w:t>
            </w:r>
            <w:proofErr w:type="spellStart"/>
            <w:r w:rsidRPr="00F71D71">
              <w:rPr>
                <w:b/>
                <w:bCs/>
                <w:sz w:val="24"/>
                <w:lang w:val="ru-RU"/>
              </w:rPr>
              <w:t>ax</w:t>
            </w:r>
            <w:proofErr w:type="spellEnd"/>
            <w:r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en-US"/>
              </w:rPr>
              <w:t>10 +15</w:t>
            </w:r>
          </w:p>
        </w:tc>
      </w:tr>
      <w:tr w:rsidR="00F16B69" w:rsidRPr="00AB2EEB" w:rsidTr="00F16B69">
        <w:tc>
          <w:tcPr>
            <w:tcW w:w="395" w:type="pct"/>
          </w:tcPr>
          <w:p w:rsidR="00F16B69" w:rsidRPr="00DB5F04" w:rsidRDefault="00F16B69" w:rsidP="00862560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B5F04">
              <w:rPr>
                <w:bCs/>
                <w:sz w:val="24"/>
                <w:lang w:val="ru-RU"/>
              </w:rPr>
              <w:t>2.1.</w:t>
            </w:r>
          </w:p>
        </w:tc>
        <w:tc>
          <w:tcPr>
            <w:tcW w:w="3691" w:type="pct"/>
          </w:tcPr>
          <w:p w:rsidR="00F16B69" w:rsidRPr="00D87137" w:rsidRDefault="00F16B69" w:rsidP="0086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</w:t>
            </w:r>
            <w:r w:rsidR="007F32F5" w:rsidRPr="00D87137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развивает </w:t>
            </w: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у обучающихся способности к научной (интеллектуальной), творческой, физкультурно-спортивной деятельности</w:t>
            </w:r>
          </w:p>
          <w:p w:rsidR="00F16B69" w:rsidRPr="00D87137" w:rsidRDefault="00F16B69" w:rsidP="0086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137">
              <w:rPr>
                <w:rFonts w:ascii="Times New Roman" w:hAnsi="Times New Roman" w:cs="Times New Roman"/>
              </w:rPr>
              <w:t>0 баллов – деятельность не наблюдается;</w:t>
            </w:r>
          </w:p>
          <w:p w:rsidR="00F16B69" w:rsidRPr="00D87137" w:rsidRDefault="00F16B69" w:rsidP="0086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137">
              <w:rPr>
                <w:rFonts w:ascii="Times New Roman" w:hAnsi="Times New Roman" w:cs="Times New Roman"/>
              </w:rPr>
              <w:t>5 баллов – деятельность носит несистемный характер;</w:t>
            </w:r>
          </w:p>
          <w:p w:rsidR="00F16B69" w:rsidRPr="00D87137" w:rsidRDefault="00F16B69" w:rsidP="0086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</w:rPr>
              <w:t>10 баллов – деятельность ведется на системном уровне.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10</w:t>
            </w:r>
          </w:p>
        </w:tc>
      </w:tr>
      <w:tr w:rsidR="00F16B69" w:rsidRPr="00AB2EEB" w:rsidTr="00F16B69">
        <w:tc>
          <w:tcPr>
            <w:tcW w:w="395" w:type="pct"/>
          </w:tcPr>
          <w:p w:rsidR="00F16B69" w:rsidRPr="008101A1" w:rsidRDefault="00075BC2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2.3.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D87137">
              <w:rPr>
                <w:b/>
                <w:bCs/>
                <w:lang w:val="ru-RU"/>
              </w:rPr>
              <w:t>*Дополнительно (баллы не суммируются)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D87137">
              <w:rPr>
                <w:bCs/>
                <w:sz w:val="24"/>
                <w:szCs w:val="24"/>
                <w:lang w:val="ru-RU"/>
              </w:rPr>
              <w:t xml:space="preserve">Способствует результативному участию в </w:t>
            </w:r>
            <w:r w:rsidRPr="00D87137">
              <w:rPr>
                <w:sz w:val="24"/>
                <w:szCs w:val="24"/>
                <w:lang w:val="ru-RU"/>
              </w:rPr>
              <w:t>конкурсах, фестивалях, соревнованиях</w:t>
            </w:r>
            <w:r w:rsidR="00812939" w:rsidRPr="00D87137">
              <w:rPr>
                <w:bCs/>
                <w:sz w:val="24"/>
                <w:szCs w:val="24"/>
                <w:lang w:val="ru-RU"/>
              </w:rPr>
              <w:t xml:space="preserve"> (таблица № 2</w:t>
            </w:r>
            <w:r w:rsidRPr="00D87137">
              <w:rPr>
                <w:bCs/>
                <w:sz w:val="24"/>
                <w:szCs w:val="24"/>
                <w:lang w:val="ru-RU"/>
              </w:rPr>
              <w:t>)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отсутствие участников конкурсов, фестивалей, соревнований;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3 баллов – наличие участников конкурсов муниципального, регионального, Всероссийского уровней;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6 баллов – наличие победителей и призеров конкурсов муниципального уровня (1-2 в разных конкурсах); 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9 баллов - наличие победителей и призеров конкурсов муниципального уровня (3-5 в разных конкурсах), конкурсов регионального, всероссийского уровня (1-2 в разных конкурсах);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12 баллов – наличие победителей и призеров конкурсов муниципального уровня (свыше 5 в разных конкурсах), конкурсов регионального, всероссийского уровня (3-5 в разных конкурсах);</w:t>
            </w:r>
          </w:p>
          <w:p w:rsidR="00F16B69" w:rsidRPr="00D87137" w:rsidRDefault="00F16B69" w:rsidP="00113A4F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15 баллов - наличие победителей и призеров конкурсов регионального, всероссийского уровня (свыше 5 в разных конкурсах).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Cs/>
                <w:sz w:val="24"/>
                <w:lang w:val="ru-RU"/>
              </w:rPr>
              <w:t>15</w:t>
            </w:r>
          </w:p>
        </w:tc>
      </w:tr>
      <w:tr w:rsidR="00F16B69" w:rsidRPr="00D87137" w:rsidTr="00F16B69">
        <w:tc>
          <w:tcPr>
            <w:tcW w:w="395" w:type="pct"/>
          </w:tcPr>
          <w:p w:rsidR="00F16B69" w:rsidRPr="00D87137" w:rsidRDefault="00DD22AA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3</w:t>
            </w:r>
            <w:r w:rsidR="00F16B69" w:rsidRPr="00D87137">
              <w:rPr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b/>
                <w:sz w:val="24"/>
                <w:szCs w:val="24"/>
              </w:rPr>
              <w:t>Вносит личный вклад в повышение качества образования</w:t>
            </w:r>
            <w:r w:rsidRPr="00D87137">
              <w:rPr>
                <w:b/>
              </w:rPr>
              <w:t>:</w:t>
            </w:r>
          </w:p>
        </w:tc>
        <w:tc>
          <w:tcPr>
            <w:tcW w:w="914" w:type="pct"/>
          </w:tcPr>
          <w:p w:rsidR="00F16B69" w:rsidRPr="00D87137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en-US"/>
              </w:rPr>
              <w:t>m</w:t>
            </w:r>
            <w:proofErr w:type="spellStart"/>
            <w:r w:rsidRPr="00D87137">
              <w:rPr>
                <w:b/>
                <w:bCs/>
                <w:sz w:val="24"/>
                <w:lang w:val="ru-RU"/>
              </w:rPr>
              <w:t>ax</w:t>
            </w:r>
            <w:proofErr w:type="spellEnd"/>
            <w:r w:rsidRPr="00D87137">
              <w:rPr>
                <w:b/>
                <w:bCs/>
                <w:sz w:val="24"/>
                <w:lang w:val="ru-RU"/>
              </w:rPr>
              <w:t xml:space="preserve"> 77+7</w:t>
            </w:r>
          </w:p>
        </w:tc>
      </w:tr>
      <w:tr w:rsidR="00F16B69" w:rsidRPr="00D87137" w:rsidTr="00F16B69">
        <w:tc>
          <w:tcPr>
            <w:tcW w:w="395" w:type="pct"/>
            <w:vMerge w:val="restart"/>
          </w:tcPr>
          <w:p w:rsidR="00F16B69" w:rsidRPr="00D87137" w:rsidRDefault="0081293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Cs/>
                <w:sz w:val="24"/>
                <w:lang w:val="ru-RU"/>
              </w:rPr>
              <w:t>3</w:t>
            </w:r>
            <w:r w:rsidR="00F16B69" w:rsidRPr="00D87137">
              <w:rPr>
                <w:bCs/>
                <w:sz w:val="24"/>
                <w:lang w:val="ru-RU"/>
              </w:rPr>
              <w:t>.1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D87137">
              <w:rPr>
                <w:sz w:val="24"/>
                <w:szCs w:val="24"/>
                <w:lang w:val="ru-RU"/>
              </w:rPr>
              <w:t>Совершенствует методы обучения и воспитания</w:t>
            </w:r>
            <w:r w:rsidRPr="00D87137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D87137">
              <w:rPr>
                <w:sz w:val="24"/>
                <w:szCs w:val="24"/>
                <w:lang w:val="ru-RU"/>
              </w:rPr>
              <w:t>продуктивно использует новые образовательные технологии.</w:t>
            </w:r>
          </w:p>
          <w:p w:rsidR="00F16B69" w:rsidRPr="00D87137" w:rsidRDefault="00F16B69" w:rsidP="0003314D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деятельность не наблюдается</w:t>
            </w:r>
          </w:p>
          <w:p w:rsidR="00F16B69" w:rsidRPr="00D87137" w:rsidRDefault="00F16B69" w:rsidP="0003314D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 балл – деятельность носит несистемный характер</w:t>
            </w:r>
          </w:p>
          <w:p w:rsidR="00F16B69" w:rsidRPr="00D87137" w:rsidRDefault="00F16B69" w:rsidP="0003314D">
            <w:pPr>
              <w:pStyle w:val="ab"/>
              <w:jc w:val="both"/>
              <w:rPr>
                <w:b/>
                <w:bCs/>
                <w:lang w:val="ru-RU"/>
              </w:rPr>
            </w:pPr>
            <w:r w:rsidRPr="00D87137">
              <w:rPr>
                <w:bCs/>
                <w:lang w:val="ru-RU"/>
              </w:rPr>
              <w:t>2 балла – деятельность ведётся на системном уровне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22</w:t>
            </w: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533FC2">
            <w:pPr>
              <w:pStyle w:val="ab"/>
              <w:jc w:val="both"/>
              <w:rPr>
                <w:sz w:val="22"/>
                <w:szCs w:val="22"/>
                <w:lang w:val="ru-RU"/>
              </w:rPr>
            </w:pPr>
            <w:r w:rsidRPr="00D87137">
              <w:rPr>
                <w:sz w:val="22"/>
                <w:szCs w:val="22"/>
                <w:lang w:val="ru-RU"/>
              </w:rPr>
              <w:t>Анализирует свою профессиональную деятельность, выделяет проблемы, проектирует пути их решения.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sz w:val="22"/>
                <w:szCs w:val="22"/>
                <w:lang w:val="ru-RU"/>
              </w:rPr>
              <w:t>Содействует развитию личности, талантов и способностей, формированию общей культуры обучающихся, расширению сферы в их воспитании.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Содействует обновлению содержания и форм воспитательно-досуговой деятельности организации.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Организует коллективно-творческую деятельность в соответствии с возрастными интересами и потребностями обучающихся, создаёт условия для самореализации обучающихся в различных видах творческой деятельности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Организует участие обучающихся в массовых мероприятиях различного характера и уровня в учебное и каникулярное время.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Изучает и использует наиболее ценный опыт работы с детьми и подростками.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Организует социально-значимую деятельность обучающихся в сфере их свободного времени, досуга и развлечений, ориентируясь на личность обучающегося, развитие его мотивации, познавательных интересов и способностей.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color w:val="333333"/>
                <w:sz w:val="22"/>
                <w:szCs w:val="22"/>
                <w:lang w:val="ru-RU"/>
              </w:rPr>
            </w:pPr>
            <w:r w:rsidRPr="00D87137">
              <w:rPr>
                <w:bCs/>
                <w:color w:val="333333"/>
                <w:sz w:val="22"/>
                <w:szCs w:val="22"/>
                <w:lang w:val="ru-RU"/>
              </w:rPr>
              <w:t>Способствует созданию в образовательной организации благоприятных условия, позволяющих обучающимся проявлять гражданскую и нравственную позицию, реализовать свои интересы и потребности, интересно и с пользой для их развития проводить свободное время.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sz w:val="22"/>
                <w:szCs w:val="22"/>
                <w:lang w:val="ru-RU"/>
              </w:rPr>
              <w:t>Участвует в организации и реализации целевых (сквозных) тематических программ различного характера и уровня, разрабатывает необходимую для этого документацию.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sz w:val="22"/>
                <w:szCs w:val="22"/>
                <w:lang w:val="ru-RU"/>
              </w:rPr>
              <w:t>Привлекает к работе с обучающимися работников сферы культуры и спорта, родителей (лиц их замещающих), общественность.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sz w:val="22"/>
                <w:szCs w:val="22"/>
                <w:lang w:val="ru-RU"/>
              </w:rPr>
              <w:t>Поддерживает конструктивные воспитательные усилия родителей (законных представителей) обучающихся, создаёт разновозрастные детско-взрослые общности обучающихся, их родителей (законных представителей) и педагогических работников.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F16B69" w:rsidRPr="00D87137" w:rsidTr="00F16B69">
        <w:tc>
          <w:tcPr>
            <w:tcW w:w="395" w:type="pct"/>
            <w:vMerge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/>
                <w:bCs/>
                <w:lang w:val="ru-RU"/>
              </w:rPr>
              <w:t>*Дополнительно</w:t>
            </w:r>
            <w:r w:rsidR="00F71D71" w:rsidRPr="00D87137">
              <w:rPr>
                <w:b/>
                <w:bCs/>
                <w:lang w:val="ru-RU"/>
              </w:rPr>
              <w:t xml:space="preserve"> (баллы суммируются)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lang w:val="ru-RU"/>
              </w:rPr>
              <w:t>2 б. - использование личного сайта (личной страницы) в качестве образовательного ресурса.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D87137">
              <w:rPr>
                <w:bCs/>
                <w:sz w:val="22"/>
                <w:szCs w:val="22"/>
                <w:lang w:val="ru-RU"/>
              </w:rPr>
              <w:t>5 баллов - 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7</w:t>
            </w:r>
          </w:p>
        </w:tc>
      </w:tr>
      <w:tr w:rsidR="00D15B97" w:rsidRPr="00D87137" w:rsidTr="00F16B69">
        <w:tc>
          <w:tcPr>
            <w:tcW w:w="395" w:type="pct"/>
          </w:tcPr>
          <w:p w:rsidR="00D15B97" w:rsidRPr="00D87137" w:rsidRDefault="00D15B97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Cs/>
                <w:sz w:val="24"/>
                <w:lang w:val="ru-RU"/>
              </w:rPr>
              <w:t>3.2.</w:t>
            </w:r>
          </w:p>
        </w:tc>
        <w:tc>
          <w:tcPr>
            <w:tcW w:w="3691" w:type="pct"/>
          </w:tcPr>
          <w:p w:rsidR="00D15B97" w:rsidRPr="00D87137" w:rsidRDefault="00D15B97" w:rsidP="00D15B97">
            <w:pPr>
              <w:pStyle w:val="ab"/>
              <w:tabs>
                <w:tab w:val="left" w:pos="708"/>
              </w:tabs>
              <w:rPr>
                <w:bCs/>
                <w:sz w:val="24"/>
                <w:szCs w:val="24"/>
                <w:lang w:val="ru-RU"/>
              </w:rPr>
            </w:pPr>
            <w:r w:rsidRPr="00D87137">
              <w:rPr>
                <w:bCs/>
                <w:sz w:val="24"/>
                <w:szCs w:val="24"/>
                <w:lang w:val="ru-RU"/>
              </w:rPr>
              <w:t>Продуктивно использует методы обучения и (или) воспитания в практи</w:t>
            </w:r>
            <w:r w:rsidR="00266E44" w:rsidRPr="00D87137">
              <w:rPr>
                <w:bCs/>
                <w:sz w:val="24"/>
                <w:szCs w:val="24"/>
                <w:lang w:val="ru-RU"/>
              </w:rPr>
              <w:t>ческой деятельности (таблица № 3</w:t>
            </w:r>
            <w:r w:rsidRPr="00D87137">
              <w:rPr>
                <w:bCs/>
                <w:sz w:val="24"/>
                <w:szCs w:val="24"/>
                <w:lang w:val="ru-RU"/>
              </w:rPr>
              <w:t xml:space="preserve"> (по итогам просмотренных организационно-массовых мероприятий).</w:t>
            </w:r>
          </w:p>
          <w:p w:rsidR="00D15B97" w:rsidRPr="00D87137" w:rsidRDefault="00D15B97" w:rsidP="00D15B97">
            <w:pPr>
              <w:pStyle w:val="ab"/>
              <w:tabs>
                <w:tab w:val="left" w:pos="708"/>
              </w:tabs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поставленные задачи занятий не выполнены;</w:t>
            </w:r>
          </w:p>
          <w:p w:rsidR="00D15B97" w:rsidRPr="00D87137" w:rsidRDefault="00D15B97" w:rsidP="00D15B97">
            <w:pPr>
              <w:pStyle w:val="ab"/>
              <w:tabs>
                <w:tab w:val="left" w:pos="708"/>
              </w:tabs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поставленные задачи выполнены более чем на 50%;</w:t>
            </w:r>
          </w:p>
          <w:p w:rsidR="00D15B97" w:rsidRPr="00D87137" w:rsidRDefault="00D15B97" w:rsidP="00D15B97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10 баллов – поставленные задачи занятий  выполнены полностью.</w:t>
            </w:r>
          </w:p>
        </w:tc>
        <w:tc>
          <w:tcPr>
            <w:tcW w:w="914" w:type="pct"/>
          </w:tcPr>
          <w:p w:rsidR="00D15B97" w:rsidRPr="00D87137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10</w:t>
            </w:r>
          </w:p>
        </w:tc>
      </w:tr>
      <w:tr w:rsidR="00F16B69" w:rsidRPr="00D87137" w:rsidTr="00F16B69">
        <w:trPr>
          <w:trHeight w:val="276"/>
        </w:trPr>
        <w:tc>
          <w:tcPr>
            <w:tcW w:w="395" w:type="pct"/>
          </w:tcPr>
          <w:p w:rsidR="00F16B69" w:rsidRPr="00D87137" w:rsidRDefault="00812939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Cs/>
                <w:sz w:val="24"/>
                <w:lang w:val="ru-RU"/>
              </w:rPr>
              <w:t>3</w:t>
            </w:r>
            <w:r w:rsidR="00D15B97" w:rsidRPr="00D87137">
              <w:rPr>
                <w:bCs/>
                <w:sz w:val="24"/>
                <w:lang w:val="ru-RU"/>
              </w:rPr>
              <w:t>.3</w:t>
            </w:r>
            <w:r w:rsidR="00F16B69" w:rsidRPr="00D87137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jc w:val="both"/>
              <w:rPr>
                <w:sz w:val="24"/>
                <w:szCs w:val="24"/>
                <w:lang w:val="ru-RU"/>
              </w:rPr>
            </w:pPr>
            <w:r w:rsidRPr="00D87137">
              <w:rPr>
                <w:sz w:val="24"/>
                <w:szCs w:val="24"/>
                <w:lang w:val="ru-RU"/>
              </w:rPr>
              <w:t xml:space="preserve">Транслирует в педагогических коллективах опыт практических результатов своей профессиональной деятельности, в том числе экспериментальной и инновационной, активно участвует в работе методических объединений педагогических работников (далее - МО) </w:t>
            </w:r>
            <w:r w:rsidR="00266E44" w:rsidRPr="00D87137">
              <w:rPr>
                <w:bCs/>
                <w:sz w:val="24"/>
                <w:szCs w:val="24"/>
                <w:lang w:val="ru-RU"/>
              </w:rPr>
              <w:t>(таблица № 4</w:t>
            </w:r>
            <w:r w:rsidRPr="00D87137">
              <w:rPr>
                <w:bCs/>
                <w:sz w:val="24"/>
                <w:szCs w:val="24"/>
                <w:lang w:val="ru-RU"/>
              </w:rPr>
              <w:t>):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не транслирует опыт практических результатов своей профессиональной деятельности, не участвует в работе МО;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5 баллов – транслирует опыт практических результатов своей профессиональной деятельности, участвует в работе МО на уровне образовательной организации; 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10 баллов - транслирует опыт практических результатов своей профессиональной деятельности в заочной форме (публикации) на муниципальном, региональном и т.д. уровне;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15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(1-2 по различной тематике); 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20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(3-5 по различной тематике); </w:t>
            </w:r>
          </w:p>
          <w:p w:rsidR="00F16B69" w:rsidRPr="00D87137" w:rsidRDefault="00F16B69" w:rsidP="0003314D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25 баллов -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(свыше 5 по различной тематике).</w:t>
            </w:r>
          </w:p>
          <w:p w:rsidR="00A728C6" w:rsidRPr="00D87137" w:rsidRDefault="00A728C6" w:rsidP="00A728C6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35 баллов – транслирует результаты инновационной деятельности в рамках действующей площадки регионального и федерального уров</w:t>
            </w:r>
            <w:r w:rsidR="00D87137">
              <w:rPr>
                <w:bCs/>
                <w:lang w:val="ru-RU"/>
              </w:rPr>
              <w:t>ня;</w:t>
            </w:r>
          </w:p>
          <w:p w:rsidR="00F16B69" w:rsidRPr="00D87137" w:rsidRDefault="00A728C6" w:rsidP="00D87137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45 баллов – транслирует результаты экспериментальной деятельности в рамках действующей площадки федерального уро</w:t>
            </w:r>
            <w:r w:rsidR="00D87137">
              <w:rPr>
                <w:bCs/>
                <w:lang w:val="ru-RU"/>
              </w:rPr>
              <w:t>вня.</w:t>
            </w:r>
          </w:p>
        </w:tc>
        <w:tc>
          <w:tcPr>
            <w:tcW w:w="914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45</w:t>
            </w:r>
          </w:p>
        </w:tc>
      </w:tr>
      <w:tr w:rsidR="00F16B69" w:rsidRPr="00D87137" w:rsidTr="00F16B69">
        <w:tc>
          <w:tcPr>
            <w:tcW w:w="395" w:type="pct"/>
          </w:tcPr>
          <w:p w:rsidR="00F16B69" w:rsidRPr="00D87137" w:rsidRDefault="0081293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lastRenderedPageBreak/>
              <w:t>4</w:t>
            </w:r>
            <w:r w:rsidR="00F16B69" w:rsidRPr="00D87137">
              <w:rPr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D87137">
              <w:rPr>
                <w:b/>
                <w:sz w:val="24"/>
                <w:szCs w:val="24"/>
                <w:lang w:val="ru-RU"/>
              </w:rPr>
              <w:t xml:space="preserve">Разрабатывает программно-методическое сопровождение образовательного процесса </w:t>
            </w:r>
            <w:r w:rsidR="00266E44" w:rsidRPr="00D87137">
              <w:rPr>
                <w:b/>
                <w:bCs/>
                <w:sz w:val="24"/>
                <w:szCs w:val="24"/>
                <w:lang w:val="ru-RU"/>
              </w:rPr>
              <w:t>(таблица № 5</w:t>
            </w:r>
            <w:r w:rsidRPr="00D87137">
              <w:rPr>
                <w:b/>
                <w:bCs/>
                <w:sz w:val="24"/>
                <w:szCs w:val="24"/>
                <w:lang w:val="ru-RU"/>
              </w:rPr>
              <w:t>):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 0 баллов – не разрабатывает;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наличие разработанных программно-методических, учебно-методических продуктов, утвержденных и реализуемых педагогом на уровне ОО;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7 баллов - наличие разработанных программно-методических, учебно-методических продуктов, реализуемых педагогом и другими педагогами на уровне ОО;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10 баллов – наличие разработанных программно-методических, учебно-методических продуктов, реализуемых на муниципальном уровне;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15 баллов – наличие разработанных программно-методических, учебно-методических продуктов, реализуемых на региональном уровне;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D87137">
              <w:rPr>
                <w:bCs/>
                <w:lang w:val="ru-RU"/>
              </w:rPr>
              <w:t>20 баллов - наличие научно-методических и/или учебно-методических публикаций, реализуемых на Всероссийском (Международном) уровне.</w:t>
            </w:r>
          </w:p>
        </w:tc>
        <w:tc>
          <w:tcPr>
            <w:tcW w:w="914" w:type="pct"/>
          </w:tcPr>
          <w:p w:rsidR="00F16B69" w:rsidRPr="00D87137" w:rsidRDefault="00F71D71" w:rsidP="00F71D71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proofErr w:type="spellStart"/>
            <w:r w:rsidRPr="00D87137">
              <w:rPr>
                <w:b/>
                <w:bCs/>
                <w:sz w:val="24"/>
                <w:lang w:val="ru-RU"/>
              </w:rPr>
              <w:t>max</w:t>
            </w:r>
            <w:proofErr w:type="spellEnd"/>
            <w:r w:rsidRPr="00D87137">
              <w:rPr>
                <w:b/>
                <w:bCs/>
                <w:sz w:val="24"/>
                <w:lang w:val="ru-RU"/>
              </w:rPr>
              <w:t xml:space="preserve"> 20</w:t>
            </w:r>
          </w:p>
        </w:tc>
      </w:tr>
      <w:tr w:rsidR="00F16B69" w:rsidRPr="00D87137" w:rsidTr="00F16B69">
        <w:tc>
          <w:tcPr>
            <w:tcW w:w="395" w:type="pct"/>
          </w:tcPr>
          <w:p w:rsidR="00F16B69" w:rsidRPr="00D87137" w:rsidRDefault="0081293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5</w:t>
            </w:r>
            <w:r w:rsidR="00F16B69" w:rsidRPr="00D87137">
              <w:rPr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87137">
              <w:rPr>
                <w:b/>
                <w:bCs/>
                <w:sz w:val="24"/>
                <w:szCs w:val="24"/>
                <w:lang w:val="ru-RU"/>
              </w:rPr>
              <w:t>Участвует в професс</w:t>
            </w:r>
            <w:r w:rsidR="00266E44" w:rsidRPr="00D87137">
              <w:rPr>
                <w:b/>
                <w:bCs/>
                <w:sz w:val="24"/>
                <w:szCs w:val="24"/>
                <w:lang w:val="ru-RU"/>
              </w:rPr>
              <w:t>иональных конкурсах (таблица № 6</w:t>
            </w:r>
            <w:r w:rsidRPr="00D87137">
              <w:rPr>
                <w:b/>
                <w:bCs/>
                <w:sz w:val="24"/>
                <w:szCs w:val="24"/>
                <w:lang w:val="ru-RU"/>
              </w:rPr>
              <w:t>):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0 баллов – не участвует;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участие в профессиональных конкурсах различного уровня;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10 баллов – наличие призовых мест в профессиональных конкурсах уровня ОО;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15 баллов – наличие призовых мест в заочных профессиональных конкурсах, организатором которых являются различные общественные организации и фонды;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20 баллов – наличие призовых мест в профессиональных конкурсах, организатором которых являются муниципальные методические службы;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25 баллов – наличие призовых мест в профессиональных конкурсах в региональной системе образования;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30 баллов – наличие призовых мест в профессиональных конкурсах, организатором которых являются федеральные государственные образовательные организации, федеральные органы исполнительной власти, осуществляющие управление в сфере образования (культуры или спорта).</w:t>
            </w:r>
          </w:p>
        </w:tc>
        <w:tc>
          <w:tcPr>
            <w:tcW w:w="914" w:type="pct"/>
          </w:tcPr>
          <w:p w:rsidR="00F16B69" w:rsidRPr="00D87137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en-US"/>
              </w:rPr>
              <w:t>m</w:t>
            </w:r>
            <w:proofErr w:type="spellStart"/>
            <w:r w:rsidRPr="00D87137">
              <w:rPr>
                <w:b/>
                <w:bCs/>
                <w:sz w:val="24"/>
                <w:lang w:val="ru-RU"/>
              </w:rPr>
              <w:t>ax</w:t>
            </w:r>
            <w:proofErr w:type="spellEnd"/>
            <w:r w:rsidRPr="00D87137">
              <w:rPr>
                <w:b/>
                <w:bCs/>
                <w:sz w:val="24"/>
                <w:lang w:val="ru-RU"/>
              </w:rPr>
              <w:t xml:space="preserve"> </w:t>
            </w:r>
            <w:r w:rsidR="00F16B69" w:rsidRPr="00D87137">
              <w:rPr>
                <w:bCs/>
                <w:sz w:val="24"/>
                <w:lang w:val="ru-RU"/>
              </w:rPr>
              <w:t>30</w:t>
            </w:r>
          </w:p>
        </w:tc>
      </w:tr>
      <w:tr w:rsidR="00F16B69" w:rsidRPr="00D87137" w:rsidTr="00F16B69">
        <w:tc>
          <w:tcPr>
            <w:tcW w:w="395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D87137">
              <w:rPr>
                <w:b/>
                <w:bCs/>
                <w:lang w:val="ru-RU"/>
              </w:rPr>
              <w:t>*Дополнительно (баллы суммируются)</w:t>
            </w:r>
          </w:p>
          <w:p w:rsidR="00F16B69" w:rsidRPr="00D87137" w:rsidRDefault="00F16B69" w:rsidP="00DB05BB">
            <w:pPr>
              <w:pStyle w:val="ab"/>
              <w:tabs>
                <w:tab w:val="left" w:pos="708"/>
              </w:tabs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3 балла – наличие опыта работы в составе экспертного совета ОО;</w:t>
            </w:r>
          </w:p>
          <w:p w:rsidR="00F16B69" w:rsidRPr="00D87137" w:rsidRDefault="00F16B69" w:rsidP="0003314D">
            <w:pPr>
              <w:pStyle w:val="ab"/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5 баллов – исполнение функций наставника;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 xml:space="preserve">5 баллов – участие в жюри предметных олимпиад, педагогических и детских конкурсов муниципального, регионального и т.д. уровней; </w:t>
            </w:r>
          </w:p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D87137">
              <w:rPr>
                <w:bCs/>
                <w:lang w:val="ru-RU"/>
              </w:rPr>
              <w:t>10 баллов –</w:t>
            </w:r>
            <w:r w:rsidRPr="00D8713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87137">
              <w:rPr>
                <w:bCs/>
                <w:lang w:val="ru-RU"/>
              </w:rPr>
              <w:t>наличие опыта работы в качестве эксперта ГАК.</w:t>
            </w:r>
          </w:p>
        </w:tc>
        <w:tc>
          <w:tcPr>
            <w:tcW w:w="914" w:type="pct"/>
          </w:tcPr>
          <w:p w:rsidR="00F16B69" w:rsidRPr="00D87137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en-US"/>
              </w:rPr>
              <w:t>m</w:t>
            </w:r>
            <w:proofErr w:type="spellStart"/>
            <w:r w:rsidRPr="00D87137">
              <w:rPr>
                <w:b/>
                <w:bCs/>
                <w:sz w:val="24"/>
                <w:lang w:val="ru-RU"/>
              </w:rPr>
              <w:t>ax</w:t>
            </w:r>
            <w:proofErr w:type="spellEnd"/>
            <w:r w:rsidRPr="00D87137">
              <w:rPr>
                <w:b/>
                <w:bCs/>
                <w:sz w:val="24"/>
                <w:lang w:val="ru-RU"/>
              </w:rPr>
              <w:t xml:space="preserve"> </w:t>
            </w:r>
            <w:r w:rsidR="00F16B69" w:rsidRPr="00D87137">
              <w:rPr>
                <w:b/>
                <w:bCs/>
                <w:sz w:val="24"/>
                <w:lang w:val="ru-RU"/>
              </w:rPr>
              <w:t>23</w:t>
            </w:r>
          </w:p>
        </w:tc>
      </w:tr>
      <w:tr w:rsidR="00F16B69" w:rsidRPr="00D87137" w:rsidTr="00F16B69">
        <w:tc>
          <w:tcPr>
            <w:tcW w:w="395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3691" w:type="pct"/>
          </w:tcPr>
          <w:p w:rsidR="00F16B69" w:rsidRPr="00D87137" w:rsidRDefault="00F16B69" w:rsidP="0003314D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D87137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914" w:type="pct"/>
          </w:tcPr>
          <w:p w:rsidR="00F16B69" w:rsidRPr="00D87137" w:rsidRDefault="00F71D71" w:rsidP="0003314D">
            <w:pPr>
              <w:pStyle w:val="ab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D87137">
              <w:rPr>
                <w:bCs/>
                <w:sz w:val="24"/>
                <w:lang w:val="ru-RU"/>
              </w:rPr>
              <w:t>212+45</w:t>
            </w:r>
          </w:p>
        </w:tc>
      </w:tr>
    </w:tbl>
    <w:p w:rsidR="00AA08C7" w:rsidRPr="00D87137" w:rsidRDefault="00AA08C7" w:rsidP="00AA08C7">
      <w:pPr>
        <w:pStyle w:val="ab"/>
        <w:tabs>
          <w:tab w:val="left" w:pos="708"/>
        </w:tabs>
        <w:rPr>
          <w:lang w:val="ru-RU"/>
        </w:rPr>
      </w:pPr>
      <w:r w:rsidRPr="00D87137">
        <w:rPr>
          <w:lang w:val="ru-RU"/>
        </w:rPr>
        <w:tab/>
      </w:r>
    </w:p>
    <w:p w:rsidR="00AA08C7" w:rsidRPr="00D87137" w:rsidRDefault="00AA08C7" w:rsidP="00AA08C7">
      <w:pPr>
        <w:jc w:val="both"/>
        <w:rPr>
          <w:b/>
          <w:sz w:val="20"/>
          <w:szCs w:val="20"/>
        </w:rPr>
      </w:pPr>
      <w:r w:rsidRPr="00D87137">
        <w:rPr>
          <w:b/>
          <w:sz w:val="20"/>
          <w:szCs w:val="20"/>
        </w:rPr>
        <w:t>По результатам всестороннего анализа профессиональной деятельности педагога</w:t>
      </w:r>
      <w:r w:rsidR="00961E39" w:rsidRPr="00D87137">
        <w:rPr>
          <w:b/>
          <w:sz w:val="20"/>
          <w:szCs w:val="20"/>
        </w:rPr>
        <w:t xml:space="preserve">-организатора </w:t>
      </w:r>
      <w:r w:rsidRPr="00D87137">
        <w:rPr>
          <w:b/>
          <w:sz w:val="20"/>
          <w:szCs w:val="20"/>
        </w:rPr>
        <w:t xml:space="preserve"> </w:t>
      </w:r>
      <w:r w:rsidRPr="00D87137">
        <w:rPr>
          <w:b/>
          <w:bCs/>
          <w:iCs/>
          <w:sz w:val="20"/>
        </w:rPr>
        <w:t>устанавливается следующая шкала:</w:t>
      </w:r>
    </w:p>
    <w:p w:rsidR="00AA08C7" w:rsidRPr="00D87137" w:rsidRDefault="00AA08C7" w:rsidP="00AA08C7">
      <w:pPr>
        <w:pStyle w:val="a9"/>
        <w:jc w:val="both"/>
        <w:rPr>
          <w:b/>
          <w:bCs/>
          <w:iCs/>
          <w:sz w:val="20"/>
        </w:rPr>
      </w:pPr>
      <w:r w:rsidRPr="00D87137">
        <w:rPr>
          <w:b/>
          <w:bCs/>
          <w:iCs/>
          <w:sz w:val="20"/>
        </w:rPr>
        <w:t xml:space="preserve">количество баллов </w:t>
      </w:r>
      <w:r w:rsidR="00C40AFB" w:rsidRPr="00D87137">
        <w:rPr>
          <w:b/>
          <w:bCs/>
          <w:iCs/>
          <w:sz w:val="20"/>
        </w:rPr>
        <w:t>106 - 169</w:t>
      </w:r>
      <w:r w:rsidRPr="00D87137">
        <w:rPr>
          <w:b/>
          <w:bCs/>
          <w:iCs/>
          <w:sz w:val="20"/>
        </w:rPr>
        <w:t xml:space="preserve">  –соответствует требованиям, предъявляемым к первой квалификационной категории;</w:t>
      </w:r>
    </w:p>
    <w:p w:rsidR="00AA08C7" w:rsidRPr="00D87137" w:rsidRDefault="00AA08C7" w:rsidP="00AA08C7">
      <w:pPr>
        <w:pStyle w:val="a9"/>
        <w:jc w:val="both"/>
        <w:rPr>
          <w:b/>
          <w:bCs/>
          <w:iCs/>
          <w:sz w:val="20"/>
        </w:rPr>
      </w:pPr>
      <w:r w:rsidRPr="00D87137">
        <w:rPr>
          <w:b/>
          <w:bCs/>
          <w:iCs/>
          <w:sz w:val="20"/>
        </w:rPr>
        <w:t xml:space="preserve">количество баллов </w:t>
      </w:r>
      <w:r w:rsidR="00C40AFB" w:rsidRPr="00D87137">
        <w:rPr>
          <w:b/>
          <w:bCs/>
          <w:iCs/>
          <w:sz w:val="20"/>
        </w:rPr>
        <w:t>170 - 257</w:t>
      </w:r>
      <w:r w:rsidRPr="00D87137">
        <w:rPr>
          <w:b/>
          <w:bCs/>
          <w:iCs/>
          <w:sz w:val="20"/>
        </w:rPr>
        <w:t xml:space="preserve"> - соответствует требованиям, предъявляемым к высшей квалификационной категории.</w:t>
      </w:r>
    </w:p>
    <w:p w:rsidR="007308A3" w:rsidRPr="007308A3" w:rsidRDefault="007308A3" w:rsidP="007308A3">
      <w:pPr>
        <w:pStyle w:val="a9"/>
        <w:rPr>
          <w:b/>
          <w:bCs/>
          <w:iCs/>
        </w:rPr>
      </w:pPr>
      <w:r w:rsidRPr="00D87137">
        <w:rPr>
          <w:b/>
          <w:bCs/>
          <w:iCs/>
        </w:rPr>
        <w:t>13. Вывод: соответствует (не соответствует) требованиям, предъявляемым к первой</w:t>
      </w:r>
      <w:r w:rsidRPr="007308A3">
        <w:rPr>
          <w:b/>
          <w:bCs/>
          <w:iCs/>
        </w:rPr>
        <w:t xml:space="preserve"> (высшей) квалификационной категории.</w:t>
      </w:r>
    </w:p>
    <w:p w:rsidR="007308A3" w:rsidRPr="007308A3" w:rsidRDefault="007308A3" w:rsidP="007308A3">
      <w:pPr>
        <w:pStyle w:val="a9"/>
        <w:rPr>
          <w:bCs/>
          <w:iCs/>
        </w:rPr>
      </w:pPr>
      <w:r w:rsidRPr="007308A3">
        <w:rPr>
          <w:bCs/>
          <w:iCs/>
        </w:rPr>
        <w:t>1.Специалист ______________________________________</w:t>
      </w:r>
      <w:r>
        <w:rPr>
          <w:bCs/>
          <w:iCs/>
        </w:rPr>
        <w:t>___________________________</w:t>
      </w:r>
    </w:p>
    <w:p w:rsidR="007308A3" w:rsidRPr="007308A3" w:rsidRDefault="007308A3" w:rsidP="007308A3">
      <w:pPr>
        <w:pStyle w:val="a9"/>
        <w:ind w:left="708" w:firstLine="708"/>
        <w:jc w:val="both"/>
        <w:rPr>
          <w:bCs/>
          <w:iCs/>
          <w:sz w:val="16"/>
          <w:szCs w:val="16"/>
        </w:rPr>
      </w:pPr>
      <w:r w:rsidRPr="007308A3">
        <w:rPr>
          <w:bCs/>
          <w:iCs/>
          <w:sz w:val="16"/>
          <w:szCs w:val="16"/>
        </w:rPr>
        <w:t xml:space="preserve">ФИО, место работы, занимаемая должность                                                                           </w:t>
      </w:r>
      <w:r>
        <w:rPr>
          <w:bCs/>
          <w:iCs/>
          <w:sz w:val="16"/>
          <w:szCs w:val="16"/>
        </w:rPr>
        <w:tab/>
      </w:r>
      <w:r w:rsidRPr="007308A3">
        <w:rPr>
          <w:bCs/>
          <w:iCs/>
          <w:sz w:val="16"/>
          <w:szCs w:val="16"/>
        </w:rPr>
        <w:t>Подпись</w:t>
      </w:r>
    </w:p>
    <w:p w:rsidR="007308A3" w:rsidRPr="007308A3" w:rsidRDefault="007308A3" w:rsidP="007308A3">
      <w:pPr>
        <w:pStyle w:val="a9"/>
        <w:rPr>
          <w:bCs/>
          <w:iCs/>
          <w:sz w:val="16"/>
          <w:szCs w:val="16"/>
        </w:rPr>
      </w:pPr>
      <w:r w:rsidRPr="007308A3">
        <w:rPr>
          <w:bCs/>
          <w:iCs/>
        </w:rPr>
        <w:t xml:space="preserve">2.Специалист  </w:t>
      </w:r>
      <w:r w:rsidRPr="007308A3">
        <w:rPr>
          <w:bCs/>
          <w:iCs/>
          <w:sz w:val="16"/>
          <w:szCs w:val="16"/>
        </w:rPr>
        <w:t>______________________________________________________________________</w:t>
      </w:r>
      <w:r>
        <w:rPr>
          <w:bCs/>
          <w:iCs/>
          <w:sz w:val="16"/>
          <w:szCs w:val="16"/>
        </w:rPr>
        <w:t>__________________________</w:t>
      </w:r>
    </w:p>
    <w:p w:rsidR="007308A3" w:rsidRPr="007308A3" w:rsidRDefault="007308A3" w:rsidP="007308A3">
      <w:pPr>
        <w:pStyle w:val="a9"/>
        <w:ind w:left="1416"/>
        <w:jc w:val="both"/>
        <w:rPr>
          <w:bCs/>
          <w:iCs/>
          <w:sz w:val="16"/>
          <w:szCs w:val="16"/>
        </w:rPr>
      </w:pPr>
      <w:r w:rsidRPr="007308A3">
        <w:rPr>
          <w:bCs/>
          <w:iCs/>
          <w:sz w:val="16"/>
          <w:szCs w:val="16"/>
        </w:rPr>
        <w:t>ФИО, место работы, занимаемая должность                                                                                     Подпись</w:t>
      </w:r>
    </w:p>
    <w:p w:rsidR="007308A3" w:rsidRPr="007308A3" w:rsidRDefault="007308A3" w:rsidP="007308A3">
      <w:pPr>
        <w:pStyle w:val="a9"/>
        <w:jc w:val="both"/>
        <w:rPr>
          <w:bCs/>
          <w:iCs/>
        </w:rPr>
      </w:pPr>
    </w:p>
    <w:p w:rsidR="007308A3" w:rsidRPr="007308A3" w:rsidRDefault="007308A3" w:rsidP="007308A3">
      <w:pPr>
        <w:pStyle w:val="a9"/>
        <w:jc w:val="both"/>
        <w:rPr>
          <w:bCs/>
          <w:iCs/>
        </w:rPr>
      </w:pPr>
      <w:r w:rsidRPr="007308A3">
        <w:rPr>
          <w:bCs/>
          <w:iCs/>
        </w:rPr>
        <w:t>С итоговым заключением ознакомлен _________________</w:t>
      </w:r>
      <w:r>
        <w:rPr>
          <w:bCs/>
          <w:iCs/>
        </w:rPr>
        <w:t>____________________________</w:t>
      </w:r>
    </w:p>
    <w:p w:rsidR="007308A3" w:rsidRPr="00563D0C" w:rsidRDefault="007308A3" w:rsidP="007308A3">
      <w:pPr>
        <w:pStyle w:val="a9"/>
        <w:jc w:val="both"/>
        <w:rPr>
          <w:bCs/>
          <w:iCs/>
          <w:sz w:val="16"/>
          <w:szCs w:val="16"/>
        </w:rPr>
      </w:pPr>
      <w:r w:rsidRPr="007308A3">
        <w:rPr>
          <w:bCs/>
          <w:iCs/>
        </w:rPr>
        <w:t xml:space="preserve">                                            </w:t>
      </w:r>
      <w:r w:rsidRPr="007308A3">
        <w:rPr>
          <w:bCs/>
          <w:iCs/>
        </w:rPr>
        <w:tab/>
      </w:r>
      <w:r w:rsidRPr="007308A3">
        <w:rPr>
          <w:bCs/>
          <w:iCs/>
        </w:rPr>
        <w:tab/>
      </w:r>
      <w:r w:rsidRPr="007308A3">
        <w:rPr>
          <w:bCs/>
          <w:iCs/>
        </w:rPr>
        <w:tab/>
      </w:r>
      <w:r w:rsidRPr="007308A3">
        <w:rPr>
          <w:bCs/>
          <w:iCs/>
          <w:sz w:val="16"/>
          <w:szCs w:val="16"/>
        </w:rPr>
        <w:t>Дата               Подпись                        Расшифровка подписи</w:t>
      </w:r>
    </w:p>
    <w:p w:rsidR="007308A3" w:rsidRPr="007308A3" w:rsidRDefault="007308A3" w:rsidP="007308A3">
      <w:pPr>
        <w:pStyle w:val="a9"/>
        <w:jc w:val="both"/>
        <w:rPr>
          <w:bCs/>
          <w:iCs/>
        </w:rPr>
      </w:pPr>
      <w:r w:rsidRPr="007308A3">
        <w:rPr>
          <w:bCs/>
          <w:iCs/>
        </w:rPr>
        <w:t>С выводом  __________________________________________________</w:t>
      </w:r>
      <w:r>
        <w:rPr>
          <w:bCs/>
          <w:iCs/>
        </w:rPr>
        <w:t>_________________</w:t>
      </w:r>
    </w:p>
    <w:p w:rsidR="007308A3" w:rsidRPr="00266E44" w:rsidRDefault="007308A3" w:rsidP="007308A3">
      <w:pPr>
        <w:pStyle w:val="a9"/>
        <w:jc w:val="both"/>
        <w:rPr>
          <w:bCs/>
          <w:iCs/>
          <w:sz w:val="16"/>
          <w:szCs w:val="16"/>
        </w:rPr>
      </w:pPr>
      <w:r w:rsidRPr="007308A3">
        <w:rPr>
          <w:bCs/>
          <w:iCs/>
          <w:sz w:val="16"/>
          <w:szCs w:val="16"/>
        </w:rPr>
        <w:t xml:space="preserve">                      </w:t>
      </w:r>
      <w:proofErr w:type="gramStart"/>
      <w:r w:rsidRPr="007308A3">
        <w:rPr>
          <w:bCs/>
          <w:iCs/>
          <w:sz w:val="16"/>
          <w:szCs w:val="16"/>
        </w:rPr>
        <w:t>Согласен,  не</w:t>
      </w:r>
      <w:proofErr w:type="gramEnd"/>
      <w:r w:rsidRPr="007308A3">
        <w:rPr>
          <w:bCs/>
          <w:iCs/>
          <w:sz w:val="16"/>
          <w:szCs w:val="16"/>
        </w:rPr>
        <w:t xml:space="preserve"> согласен                                      Дата               Подпись                        Расшифровка подписи   </w:t>
      </w:r>
    </w:p>
    <w:p w:rsidR="007308A3" w:rsidRPr="007308A3" w:rsidRDefault="007308A3" w:rsidP="007308A3">
      <w:pPr>
        <w:pStyle w:val="a9"/>
        <w:jc w:val="both"/>
        <w:rPr>
          <w:bCs/>
          <w:iCs/>
        </w:rPr>
      </w:pPr>
      <w:r w:rsidRPr="007308A3">
        <w:rPr>
          <w:bCs/>
          <w:iCs/>
        </w:rPr>
        <w:t>Итоговое заключение представлено _____________________________</w:t>
      </w:r>
    </w:p>
    <w:p w:rsidR="00AA08C7" w:rsidRPr="007308A3" w:rsidRDefault="007308A3" w:rsidP="007308A3">
      <w:pPr>
        <w:pStyle w:val="a9"/>
        <w:spacing w:after="0"/>
        <w:ind w:left="3540" w:firstLine="708"/>
        <w:jc w:val="both"/>
        <w:rPr>
          <w:bCs/>
          <w:iCs/>
          <w:sz w:val="16"/>
          <w:szCs w:val="16"/>
        </w:rPr>
      </w:pPr>
      <w:r w:rsidRPr="007308A3">
        <w:rPr>
          <w:bCs/>
          <w:iCs/>
          <w:sz w:val="16"/>
          <w:szCs w:val="16"/>
        </w:rPr>
        <w:t>Дата                     Подпись</w:t>
      </w:r>
    </w:p>
    <w:p w:rsidR="00AA08C7" w:rsidRPr="002959A5" w:rsidRDefault="00AA08C7" w:rsidP="00AA08C7">
      <w:pPr>
        <w:pStyle w:val="ab"/>
        <w:tabs>
          <w:tab w:val="left" w:pos="708"/>
        </w:tabs>
        <w:jc w:val="center"/>
        <w:rPr>
          <w:b/>
          <w:sz w:val="16"/>
          <w:szCs w:val="16"/>
          <w:highlight w:val="yellow"/>
          <w:lang w:val="ru-RU"/>
        </w:rPr>
      </w:pPr>
    </w:p>
    <w:p w:rsidR="007308A3" w:rsidRDefault="007308A3" w:rsidP="001304F7">
      <w:pPr>
        <w:pStyle w:val="ab"/>
        <w:tabs>
          <w:tab w:val="left" w:pos="708"/>
        </w:tabs>
        <w:rPr>
          <w:b/>
          <w:sz w:val="24"/>
          <w:szCs w:val="24"/>
          <w:lang w:val="ru-RU"/>
        </w:rPr>
      </w:pPr>
    </w:p>
    <w:p w:rsidR="00AA08C7" w:rsidRPr="00204274" w:rsidRDefault="00812939" w:rsidP="00AA08C7">
      <w:pPr>
        <w:pStyle w:val="ab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Таблица № 1</w:t>
      </w:r>
      <w:r w:rsidR="00AA08C7" w:rsidRPr="00204274">
        <w:rPr>
          <w:b/>
          <w:sz w:val="24"/>
          <w:szCs w:val="24"/>
          <w:lang w:val="ru-RU"/>
        </w:rPr>
        <w:t xml:space="preserve"> </w:t>
      </w:r>
    </w:p>
    <w:p w:rsidR="00AA08C7" w:rsidRPr="00204274" w:rsidRDefault="00AA08C7" w:rsidP="00AA08C7">
      <w:pPr>
        <w:pStyle w:val="2"/>
        <w:jc w:val="center"/>
        <w:rPr>
          <w:b/>
          <w:sz w:val="16"/>
          <w:szCs w:val="16"/>
        </w:rPr>
      </w:pPr>
    </w:p>
    <w:p w:rsidR="00AA08C7" w:rsidRPr="00204274" w:rsidRDefault="00AA08C7" w:rsidP="00AA08C7">
      <w:pPr>
        <w:pStyle w:val="2"/>
        <w:jc w:val="center"/>
        <w:rPr>
          <w:b/>
        </w:rPr>
      </w:pPr>
      <w:r w:rsidRPr="00204274">
        <w:rPr>
          <w:b/>
          <w:bCs/>
        </w:rPr>
        <w:t xml:space="preserve">Мониторинг эффективности организационно-массовых мероприятий в </w:t>
      </w:r>
      <w:proofErr w:type="spellStart"/>
      <w:r w:rsidRPr="00204274">
        <w:rPr>
          <w:b/>
        </w:rPr>
        <w:t>межаттестационный</w:t>
      </w:r>
      <w:proofErr w:type="spellEnd"/>
      <w:r w:rsidRPr="00204274">
        <w:rPr>
          <w:b/>
        </w:rPr>
        <w:t xml:space="preserve"> (доаттестационный) период</w:t>
      </w:r>
    </w:p>
    <w:p w:rsidR="00AA08C7" w:rsidRPr="00204274" w:rsidRDefault="00AA08C7" w:rsidP="00AA08C7">
      <w:pPr>
        <w:pStyle w:val="2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681"/>
        <w:gridCol w:w="681"/>
        <w:gridCol w:w="681"/>
        <w:gridCol w:w="685"/>
        <w:gridCol w:w="1600"/>
        <w:gridCol w:w="1470"/>
        <w:gridCol w:w="1279"/>
        <w:gridCol w:w="1918"/>
      </w:tblGrid>
      <w:tr w:rsidR="00AA08C7" w:rsidRPr="00204274" w:rsidTr="0003314D">
        <w:trPr>
          <w:trHeight w:val="535"/>
        </w:trPr>
        <w:tc>
          <w:tcPr>
            <w:tcW w:w="563" w:type="pct"/>
            <w:vMerge w:val="restart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Учебный год</w:t>
            </w:r>
          </w:p>
        </w:tc>
        <w:tc>
          <w:tcPr>
            <w:tcW w:w="1346" w:type="pct"/>
            <w:gridSpan w:val="4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Количество мероприятий</w:t>
            </w:r>
          </w:p>
        </w:tc>
        <w:tc>
          <w:tcPr>
            <w:tcW w:w="789" w:type="pct"/>
            <w:vMerge w:val="restart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Общее кол-во обучающихся, участвующих в мероприятиях</w:t>
            </w:r>
          </w:p>
        </w:tc>
        <w:tc>
          <w:tcPr>
            <w:tcW w:w="725" w:type="pct"/>
            <w:vMerge w:val="restart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color w:val="FF0000"/>
                <w:sz w:val="20"/>
              </w:rPr>
              <w:t xml:space="preserve"> </w:t>
            </w:r>
            <w:r w:rsidRPr="00204274">
              <w:rPr>
                <w:sz w:val="20"/>
              </w:rPr>
              <w:t xml:space="preserve">Количество </w:t>
            </w:r>
            <w:proofErr w:type="spellStart"/>
            <w:r w:rsidRPr="00204274">
              <w:rPr>
                <w:sz w:val="20"/>
              </w:rPr>
              <w:t>обуч-ся</w:t>
            </w:r>
            <w:proofErr w:type="spellEnd"/>
            <w:r w:rsidRPr="00204274">
              <w:rPr>
                <w:sz w:val="20"/>
              </w:rPr>
              <w:t>, участвующих в одном мероприятии (средний показатель)</w:t>
            </w:r>
          </w:p>
        </w:tc>
        <w:tc>
          <w:tcPr>
            <w:tcW w:w="631" w:type="pct"/>
            <w:vMerge w:val="restart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Возрастной диапазон участников</w:t>
            </w:r>
          </w:p>
          <w:p w:rsidR="00AA08C7" w:rsidRPr="00204274" w:rsidRDefault="00AA08C7" w:rsidP="0003314D">
            <w:pPr>
              <w:pStyle w:val="2"/>
              <w:rPr>
                <w:sz w:val="20"/>
              </w:rPr>
            </w:pPr>
          </w:p>
        </w:tc>
        <w:tc>
          <w:tcPr>
            <w:tcW w:w="946" w:type="pct"/>
            <w:vMerge w:val="restart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Доля обучающихся с особыми образовательными потребностями</w:t>
            </w:r>
          </w:p>
        </w:tc>
      </w:tr>
      <w:tr w:rsidR="00AA08C7" w:rsidRPr="0061450C" w:rsidTr="0003314D">
        <w:trPr>
          <w:cantSplit/>
          <w:trHeight w:val="1704"/>
        </w:trPr>
        <w:tc>
          <w:tcPr>
            <w:tcW w:w="563" w:type="pct"/>
            <w:vMerge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</w:p>
        </w:tc>
        <w:tc>
          <w:tcPr>
            <w:tcW w:w="336" w:type="pct"/>
            <w:textDirection w:val="btLr"/>
          </w:tcPr>
          <w:p w:rsidR="00AA08C7" w:rsidRPr="00204274" w:rsidRDefault="00AA08C7" w:rsidP="0003314D">
            <w:pPr>
              <w:pStyle w:val="2"/>
              <w:ind w:right="57"/>
              <w:rPr>
                <w:b/>
                <w:sz w:val="20"/>
              </w:rPr>
            </w:pPr>
            <w:r w:rsidRPr="00204274">
              <w:rPr>
                <w:b/>
                <w:sz w:val="20"/>
              </w:rPr>
              <w:t>Общее количество</w:t>
            </w:r>
          </w:p>
        </w:tc>
        <w:tc>
          <w:tcPr>
            <w:tcW w:w="336" w:type="pct"/>
            <w:textDirection w:val="btLr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Уровня ОО</w:t>
            </w:r>
          </w:p>
        </w:tc>
        <w:tc>
          <w:tcPr>
            <w:tcW w:w="336" w:type="pct"/>
            <w:textDirection w:val="btLr"/>
          </w:tcPr>
          <w:p w:rsidR="00AA08C7" w:rsidRPr="00204274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Муниципального уровня</w:t>
            </w:r>
          </w:p>
        </w:tc>
        <w:tc>
          <w:tcPr>
            <w:tcW w:w="337" w:type="pct"/>
            <w:textDirection w:val="btLr"/>
          </w:tcPr>
          <w:p w:rsidR="00AA08C7" w:rsidRDefault="00AA08C7" w:rsidP="0003314D">
            <w:pPr>
              <w:pStyle w:val="2"/>
              <w:rPr>
                <w:sz w:val="20"/>
              </w:rPr>
            </w:pPr>
            <w:r w:rsidRPr="00204274">
              <w:rPr>
                <w:sz w:val="20"/>
              </w:rPr>
              <w:t>Регионального, всероссийского уровня</w:t>
            </w:r>
          </w:p>
        </w:tc>
        <w:tc>
          <w:tcPr>
            <w:tcW w:w="789" w:type="pct"/>
            <w:vMerge/>
          </w:tcPr>
          <w:p w:rsidR="00AA08C7" w:rsidRPr="00453DD7" w:rsidRDefault="00AA08C7" w:rsidP="0003314D">
            <w:pPr>
              <w:pStyle w:val="2"/>
              <w:rPr>
                <w:sz w:val="20"/>
              </w:rPr>
            </w:pPr>
          </w:p>
        </w:tc>
        <w:tc>
          <w:tcPr>
            <w:tcW w:w="725" w:type="pct"/>
            <w:vMerge/>
          </w:tcPr>
          <w:p w:rsidR="00AA08C7" w:rsidRDefault="00AA08C7" w:rsidP="0003314D">
            <w:pPr>
              <w:pStyle w:val="2"/>
              <w:rPr>
                <w:color w:val="FF0000"/>
                <w:sz w:val="20"/>
              </w:rPr>
            </w:pPr>
          </w:p>
        </w:tc>
        <w:tc>
          <w:tcPr>
            <w:tcW w:w="631" w:type="pct"/>
            <w:vMerge/>
          </w:tcPr>
          <w:p w:rsidR="00AA08C7" w:rsidRPr="00453DD7" w:rsidRDefault="00AA08C7" w:rsidP="0003314D">
            <w:pPr>
              <w:pStyle w:val="2"/>
              <w:rPr>
                <w:sz w:val="20"/>
              </w:rPr>
            </w:pPr>
          </w:p>
        </w:tc>
        <w:tc>
          <w:tcPr>
            <w:tcW w:w="946" w:type="pct"/>
            <w:vMerge/>
          </w:tcPr>
          <w:p w:rsidR="00AA08C7" w:rsidRDefault="00AA08C7" w:rsidP="0003314D">
            <w:pPr>
              <w:pStyle w:val="2"/>
              <w:rPr>
                <w:sz w:val="20"/>
              </w:rPr>
            </w:pPr>
          </w:p>
        </w:tc>
      </w:tr>
      <w:tr w:rsidR="00AA08C7" w:rsidRPr="0061450C" w:rsidTr="0003314D">
        <w:trPr>
          <w:trHeight w:val="398"/>
        </w:trPr>
        <w:tc>
          <w:tcPr>
            <w:tcW w:w="563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336" w:type="pct"/>
          </w:tcPr>
          <w:p w:rsidR="00AA08C7" w:rsidRPr="00613389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336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336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337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789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725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631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  <w:tc>
          <w:tcPr>
            <w:tcW w:w="946" w:type="pct"/>
          </w:tcPr>
          <w:p w:rsidR="00AA08C7" w:rsidRPr="0061450C" w:rsidRDefault="00AA08C7" w:rsidP="0003314D">
            <w:pPr>
              <w:pStyle w:val="2"/>
              <w:rPr>
                <w:b/>
              </w:rPr>
            </w:pPr>
          </w:p>
        </w:tc>
      </w:tr>
    </w:tbl>
    <w:p w:rsidR="00AA08C7" w:rsidRPr="00AB2EEB" w:rsidRDefault="00AA08C7" w:rsidP="00AA08C7">
      <w:pPr>
        <w:pStyle w:val="ab"/>
        <w:tabs>
          <w:tab w:val="left" w:pos="708"/>
        </w:tabs>
        <w:jc w:val="center"/>
        <w:rPr>
          <w:b/>
          <w:bCs/>
          <w:sz w:val="24"/>
          <w:szCs w:val="24"/>
          <w:highlight w:val="yellow"/>
          <w:lang w:val="ru-RU"/>
        </w:rPr>
      </w:pPr>
    </w:p>
    <w:p w:rsidR="00601A0C" w:rsidRDefault="00601A0C" w:rsidP="00AA08C7">
      <w:pPr>
        <w:pStyle w:val="2"/>
        <w:jc w:val="center"/>
        <w:rPr>
          <w:b/>
          <w:bCs/>
          <w:sz w:val="24"/>
          <w:szCs w:val="24"/>
          <w:highlight w:val="yellow"/>
        </w:rPr>
      </w:pPr>
    </w:p>
    <w:p w:rsidR="00AA08C7" w:rsidRPr="00601A0C" w:rsidRDefault="00812939" w:rsidP="00AA08C7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 2</w:t>
      </w:r>
      <w:r w:rsidR="00AA08C7" w:rsidRPr="00601A0C">
        <w:rPr>
          <w:b/>
          <w:bCs/>
          <w:sz w:val="24"/>
          <w:szCs w:val="24"/>
        </w:rPr>
        <w:t>.</w:t>
      </w:r>
    </w:p>
    <w:p w:rsidR="00AA08C7" w:rsidRPr="00601A0C" w:rsidRDefault="00AA08C7" w:rsidP="00AA08C7">
      <w:pPr>
        <w:pStyle w:val="2"/>
        <w:jc w:val="center"/>
        <w:rPr>
          <w:b/>
          <w:bCs/>
          <w:sz w:val="24"/>
          <w:szCs w:val="24"/>
        </w:rPr>
      </w:pPr>
      <w:r w:rsidRPr="00601A0C">
        <w:rPr>
          <w:b/>
          <w:bCs/>
          <w:sz w:val="24"/>
          <w:szCs w:val="24"/>
        </w:rPr>
        <w:t xml:space="preserve">Результаты участия в </w:t>
      </w:r>
      <w:r w:rsidRPr="00601A0C">
        <w:rPr>
          <w:b/>
          <w:sz w:val="24"/>
          <w:szCs w:val="24"/>
        </w:rPr>
        <w:t>олимпиадах, конкурсах, фестивалях, соревнованиях</w:t>
      </w:r>
    </w:p>
    <w:p w:rsidR="00AA08C7" w:rsidRPr="00601A0C" w:rsidRDefault="00AA08C7" w:rsidP="00AA08C7">
      <w:pPr>
        <w:pStyle w:val="2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1052"/>
        <w:gridCol w:w="1399"/>
        <w:gridCol w:w="1255"/>
        <w:gridCol w:w="4290"/>
      </w:tblGrid>
      <w:tr w:rsidR="00601A0C" w:rsidRPr="00601A0C" w:rsidTr="00601A0C">
        <w:trPr>
          <w:cantSplit/>
          <w:trHeight w:val="91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0C" w:rsidRPr="00601A0C" w:rsidRDefault="00601A0C" w:rsidP="0003314D">
            <w:pPr>
              <w:pStyle w:val="2"/>
              <w:jc w:val="center"/>
              <w:rPr>
                <w:sz w:val="20"/>
              </w:rPr>
            </w:pPr>
            <w:r w:rsidRPr="00601A0C">
              <w:rPr>
                <w:sz w:val="20"/>
              </w:rPr>
              <w:t>Форма мероприятия</w:t>
            </w:r>
          </w:p>
          <w:p w:rsidR="00601A0C" w:rsidRPr="00601A0C" w:rsidRDefault="00601A0C" w:rsidP="0003314D">
            <w:pPr>
              <w:pStyle w:val="2"/>
              <w:jc w:val="center"/>
              <w:rPr>
                <w:sz w:val="20"/>
              </w:rPr>
            </w:pPr>
            <w:r w:rsidRPr="00601A0C">
              <w:rPr>
                <w:sz w:val="20"/>
              </w:rPr>
              <w:t>(с указанием названия мероприятия)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C" w:rsidRPr="00601A0C" w:rsidRDefault="00601A0C" w:rsidP="0003314D">
            <w:pPr>
              <w:pStyle w:val="2"/>
              <w:jc w:val="center"/>
              <w:rPr>
                <w:sz w:val="20"/>
              </w:rPr>
            </w:pPr>
            <w:r w:rsidRPr="00601A0C">
              <w:rPr>
                <w:sz w:val="20"/>
              </w:rPr>
              <w:t>Учебный год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C" w:rsidRPr="00601A0C" w:rsidRDefault="00601A0C" w:rsidP="0003314D">
            <w:pPr>
              <w:pStyle w:val="2"/>
              <w:jc w:val="center"/>
              <w:rPr>
                <w:sz w:val="20"/>
              </w:rPr>
            </w:pPr>
            <w:r w:rsidRPr="00601A0C">
              <w:rPr>
                <w:sz w:val="20"/>
              </w:rPr>
              <w:t>Уровень мероприятия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0C" w:rsidRPr="00601A0C" w:rsidRDefault="00601A0C" w:rsidP="0003314D">
            <w:pPr>
              <w:pStyle w:val="2"/>
              <w:jc w:val="center"/>
              <w:rPr>
                <w:sz w:val="20"/>
              </w:rPr>
            </w:pPr>
            <w:r w:rsidRPr="00601A0C">
              <w:rPr>
                <w:sz w:val="20"/>
              </w:rPr>
              <w:t>Кол-во участников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0C" w:rsidRPr="00601A0C" w:rsidRDefault="00601A0C" w:rsidP="0003314D">
            <w:pPr>
              <w:pStyle w:val="2"/>
              <w:rPr>
                <w:sz w:val="20"/>
              </w:rPr>
            </w:pPr>
            <w:r w:rsidRPr="00601A0C">
              <w:rPr>
                <w:sz w:val="20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601A0C" w:rsidRPr="00601A0C" w:rsidTr="00601A0C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</w:tr>
      <w:tr w:rsidR="00601A0C" w:rsidRPr="00601A0C" w:rsidTr="00601A0C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03314D">
            <w:pPr>
              <w:pStyle w:val="2"/>
              <w:jc w:val="left"/>
              <w:rPr>
                <w:sz w:val="20"/>
              </w:rPr>
            </w:pPr>
          </w:p>
        </w:tc>
      </w:tr>
    </w:tbl>
    <w:p w:rsidR="00AA08C7" w:rsidRPr="00AB2EEB" w:rsidRDefault="00AA08C7" w:rsidP="00AA08C7">
      <w:pPr>
        <w:pStyle w:val="2"/>
        <w:jc w:val="center"/>
        <w:rPr>
          <w:b/>
          <w:sz w:val="24"/>
          <w:szCs w:val="24"/>
          <w:highlight w:val="yellow"/>
        </w:rPr>
      </w:pPr>
    </w:p>
    <w:p w:rsidR="00266E44" w:rsidRPr="00266E44" w:rsidRDefault="00266E44" w:rsidP="00266E44">
      <w:pPr>
        <w:jc w:val="center"/>
        <w:rPr>
          <w:b/>
        </w:rPr>
      </w:pPr>
      <w:r w:rsidRPr="00266E44">
        <w:rPr>
          <w:b/>
        </w:rPr>
        <w:t>Таблица № 3</w:t>
      </w:r>
    </w:p>
    <w:p w:rsidR="00266E44" w:rsidRPr="00266E44" w:rsidRDefault="00266E44" w:rsidP="00266E44">
      <w:pPr>
        <w:jc w:val="center"/>
        <w:rPr>
          <w:b/>
        </w:rPr>
      </w:pPr>
      <w:r w:rsidRPr="00266E44">
        <w:rPr>
          <w:b/>
        </w:rPr>
        <w:t>Продуктивное использование методов обучения и воспитания, технологий в организационно-массовой работе</w:t>
      </w:r>
    </w:p>
    <w:p w:rsidR="00266E44" w:rsidRDefault="00266E44" w:rsidP="00266E44"/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906"/>
        <w:gridCol w:w="2463"/>
        <w:gridCol w:w="2126"/>
        <w:gridCol w:w="2268"/>
        <w:gridCol w:w="2268"/>
      </w:tblGrid>
      <w:tr w:rsidR="00AB34C7" w:rsidTr="00AB34C7">
        <w:trPr>
          <w:trHeight w:val="712"/>
        </w:trPr>
        <w:tc>
          <w:tcPr>
            <w:tcW w:w="906" w:type="dxa"/>
          </w:tcPr>
          <w:p w:rsidR="00AB34C7" w:rsidRPr="00266E44" w:rsidRDefault="00AB34C7" w:rsidP="007B358A">
            <w:pPr>
              <w:jc w:val="center"/>
              <w:rPr>
                <w:sz w:val="20"/>
                <w:szCs w:val="20"/>
              </w:rPr>
            </w:pPr>
            <w:r w:rsidRPr="00266E44">
              <w:rPr>
                <w:sz w:val="20"/>
                <w:szCs w:val="20"/>
              </w:rPr>
              <w:t>Группа</w:t>
            </w:r>
          </w:p>
        </w:tc>
        <w:tc>
          <w:tcPr>
            <w:tcW w:w="2463" w:type="dxa"/>
          </w:tcPr>
          <w:p w:rsidR="00AB34C7" w:rsidRPr="00266E44" w:rsidRDefault="00AB34C7" w:rsidP="007B358A">
            <w:pPr>
              <w:jc w:val="center"/>
              <w:rPr>
                <w:sz w:val="20"/>
                <w:szCs w:val="20"/>
              </w:rPr>
            </w:pPr>
            <w:r w:rsidRPr="00266E44">
              <w:rPr>
                <w:sz w:val="20"/>
                <w:szCs w:val="20"/>
              </w:rPr>
              <w:t>Тема и форма проведения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</w:tcPr>
          <w:p w:rsidR="00AB34C7" w:rsidRPr="00266E44" w:rsidRDefault="00AB34C7" w:rsidP="007B358A">
            <w:pPr>
              <w:jc w:val="center"/>
              <w:rPr>
                <w:sz w:val="20"/>
                <w:szCs w:val="20"/>
              </w:rPr>
            </w:pPr>
            <w:r w:rsidRPr="00266E44">
              <w:rPr>
                <w:sz w:val="20"/>
                <w:szCs w:val="20"/>
              </w:rPr>
              <w:t>Цель и задачи мероприятия</w:t>
            </w:r>
          </w:p>
        </w:tc>
        <w:tc>
          <w:tcPr>
            <w:tcW w:w="2268" w:type="dxa"/>
          </w:tcPr>
          <w:p w:rsidR="00AB34C7" w:rsidRPr="00266E44" w:rsidRDefault="00082A25" w:rsidP="0026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Реализуемые педагогические методы</w:t>
            </w:r>
            <w:r w:rsidR="00AB34C7" w:rsidRPr="00266E44">
              <w:rPr>
                <w:sz w:val="20"/>
                <w:szCs w:val="20"/>
              </w:rPr>
              <w:t xml:space="preserve"> и технологии</w:t>
            </w:r>
          </w:p>
        </w:tc>
        <w:tc>
          <w:tcPr>
            <w:tcW w:w="2268" w:type="dxa"/>
          </w:tcPr>
          <w:p w:rsidR="00AB34C7" w:rsidRPr="00266E44" w:rsidRDefault="00AB34C7" w:rsidP="007B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 задачи</w:t>
            </w:r>
            <w:r w:rsidRPr="00266E44"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  <w:t xml:space="preserve"> (да/частично/нет)</w:t>
            </w:r>
          </w:p>
        </w:tc>
      </w:tr>
      <w:tr w:rsidR="00AB34C7" w:rsidTr="00AB34C7">
        <w:trPr>
          <w:trHeight w:val="274"/>
        </w:trPr>
        <w:tc>
          <w:tcPr>
            <w:tcW w:w="906" w:type="dxa"/>
          </w:tcPr>
          <w:p w:rsidR="00AB34C7" w:rsidRDefault="00AB34C7" w:rsidP="007B358A"/>
        </w:tc>
        <w:tc>
          <w:tcPr>
            <w:tcW w:w="2463" w:type="dxa"/>
          </w:tcPr>
          <w:p w:rsidR="00AB34C7" w:rsidRDefault="00AB34C7" w:rsidP="007B358A"/>
        </w:tc>
        <w:tc>
          <w:tcPr>
            <w:tcW w:w="2126" w:type="dxa"/>
          </w:tcPr>
          <w:p w:rsidR="00AB34C7" w:rsidRDefault="00AB34C7" w:rsidP="007B358A"/>
        </w:tc>
        <w:tc>
          <w:tcPr>
            <w:tcW w:w="2268" w:type="dxa"/>
          </w:tcPr>
          <w:p w:rsidR="00AB34C7" w:rsidRDefault="00AB34C7" w:rsidP="007B358A"/>
        </w:tc>
        <w:tc>
          <w:tcPr>
            <w:tcW w:w="2268" w:type="dxa"/>
          </w:tcPr>
          <w:p w:rsidR="00AB34C7" w:rsidRDefault="00AB34C7" w:rsidP="007B358A"/>
        </w:tc>
      </w:tr>
    </w:tbl>
    <w:p w:rsidR="00266E44" w:rsidRDefault="00266E44" w:rsidP="00AA08C7">
      <w:pPr>
        <w:pStyle w:val="2"/>
        <w:jc w:val="center"/>
        <w:rPr>
          <w:b/>
          <w:sz w:val="24"/>
          <w:szCs w:val="24"/>
        </w:rPr>
      </w:pPr>
    </w:p>
    <w:p w:rsidR="00AA08C7" w:rsidRPr="008101A1" w:rsidRDefault="00266E44" w:rsidP="00AA08C7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Таблица № 4</w:t>
      </w:r>
    </w:p>
    <w:p w:rsidR="00AA08C7" w:rsidRPr="008101A1" w:rsidRDefault="00AA08C7" w:rsidP="00AA08C7">
      <w:pPr>
        <w:pStyle w:val="2"/>
        <w:jc w:val="center"/>
        <w:rPr>
          <w:b/>
          <w:bCs/>
          <w:sz w:val="24"/>
          <w:szCs w:val="24"/>
        </w:rPr>
      </w:pPr>
      <w:r w:rsidRPr="008101A1">
        <w:rPr>
          <w:b/>
          <w:bCs/>
          <w:sz w:val="24"/>
          <w:szCs w:val="24"/>
        </w:rPr>
        <w:t>Транслирование опыта практических результатов своей профессиональной деятельности</w:t>
      </w:r>
    </w:p>
    <w:p w:rsidR="00AA08C7" w:rsidRPr="008101A1" w:rsidRDefault="00AA08C7" w:rsidP="00AA08C7">
      <w:pPr>
        <w:pStyle w:val="2"/>
        <w:jc w:val="center"/>
        <w:rPr>
          <w:b/>
          <w:sz w:val="24"/>
          <w:szCs w:val="24"/>
        </w:rPr>
      </w:pPr>
      <w:r w:rsidRPr="008101A1">
        <w:rPr>
          <w:b/>
          <w:sz w:val="24"/>
          <w:szCs w:val="24"/>
        </w:rPr>
        <w:t xml:space="preserve">в </w:t>
      </w:r>
      <w:proofErr w:type="spellStart"/>
      <w:r w:rsidRPr="008101A1">
        <w:rPr>
          <w:b/>
          <w:sz w:val="24"/>
          <w:szCs w:val="24"/>
        </w:rPr>
        <w:t>межаттестационный</w:t>
      </w:r>
      <w:proofErr w:type="spellEnd"/>
      <w:r w:rsidRPr="008101A1">
        <w:rPr>
          <w:b/>
          <w:sz w:val="24"/>
          <w:szCs w:val="24"/>
        </w:rPr>
        <w:t xml:space="preserve"> (доаттестационный) период</w:t>
      </w:r>
    </w:p>
    <w:p w:rsidR="00AA08C7" w:rsidRPr="008101A1" w:rsidRDefault="00AA08C7" w:rsidP="00AA08C7">
      <w:pPr>
        <w:pStyle w:val="2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3023"/>
        <w:gridCol w:w="2846"/>
        <w:gridCol w:w="2133"/>
      </w:tblGrid>
      <w:tr w:rsidR="00AA08C7" w:rsidRPr="00AB2EEB" w:rsidTr="008101A1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7" w:rsidRPr="008101A1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  <w:r w:rsidRPr="008101A1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37" w:rsidRPr="0038179E" w:rsidRDefault="00D87137" w:rsidP="00D87137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  <w:r w:rsidRPr="0038179E">
              <w:rPr>
                <w:lang w:val="ru-RU"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D87137" w:rsidRPr="0038179E" w:rsidRDefault="00D87137" w:rsidP="00D87137">
            <w:pPr>
              <w:pStyle w:val="ab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38179E">
              <w:rPr>
                <w:lang w:val="ru-RU"/>
              </w:rPr>
              <w:t xml:space="preserve">Для инновационной, экспериментальной деятельности </w:t>
            </w:r>
            <w:r w:rsidRPr="0038179E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 </w:t>
            </w:r>
          </w:p>
          <w:p w:rsidR="00AA08C7" w:rsidRPr="008101A1" w:rsidRDefault="00D87137" w:rsidP="00D87137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  <w:r w:rsidRPr="0038179E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7" w:rsidRPr="008101A1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AA08C7" w:rsidRPr="008101A1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  <w:r w:rsidRPr="008101A1">
              <w:rPr>
                <w:lang w:val="ru-RU"/>
              </w:rPr>
              <w:t>Тема представленного опыта работы, инновации</w:t>
            </w:r>
            <w:r w:rsidR="008101A1" w:rsidRPr="008101A1">
              <w:rPr>
                <w:lang w:val="ru-RU"/>
              </w:rPr>
              <w:t>*</w:t>
            </w:r>
            <w:r w:rsidRPr="008101A1">
              <w:rPr>
                <w:lang w:val="ru-RU"/>
              </w:rPr>
              <w:t>, эксперимента</w:t>
            </w:r>
            <w:r w:rsidR="008101A1" w:rsidRPr="008101A1">
              <w:rPr>
                <w:lang w:val="ru-RU"/>
              </w:rPr>
              <w:t>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7" w:rsidRPr="008101A1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AA08C7" w:rsidRPr="008101A1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lang w:val="ru-RU"/>
              </w:rPr>
            </w:pPr>
            <w:r w:rsidRPr="008101A1">
              <w:rPr>
                <w:lang w:val="ru-RU"/>
              </w:rPr>
              <w:t>Дата представления</w:t>
            </w:r>
          </w:p>
        </w:tc>
      </w:tr>
      <w:tr w:rsidR="00AA08C7" w:rsidRPr="00AB2EEB" w:rsidTr="008101A1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AB2EEB" w:rsidRDefault="00AA08C7" w:rsidP="0003314D">
            <w:pPr>
              <w:pStyle w:val="ab"/>
              <w:tabs>
                <w:tab w:val="left" w:pos="708"/>
              </w:tabs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AB2EEB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AB2EEB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AB2EEB" w:rsidRDefault="00AA08C7" w:rsidP="0003314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101A1" w:rsidRPr="008101A1" w:rsidRDefault="008101A1" w:rsidP="008101A1">
      <w:pPr>
        <w:rPr>
          <w:sz w:val="20"/>
          <w:szCs w:val="20"/>
        </w:rPr>
      </w:pPr>
      <w:r w:rsidRPr="008101A1">
        <w:rPr>
          <w:sz w:val="20"/>
          <w:szCs w:val="20"/>
        </w:rPr>
        <w:t>*педагогический работник, проходящий аттестацию на первую категорию, сведения об инновационной и/или экспериментальной деятельности заполняет по желанию.</w:t>
      </w:r>
    </w:p>
    <w:p w:rsidR="00C33A04" w:rsidRDefault="00C33A04" w:rsidP="00C33A04">
      <w:pPr>
        <w:pStyle w:val="2"/>
        <w:jc w:val="center"/>
        <w:rPr>
          <w:b/>
        </w:rPr>
      </w:pPr>
    </w:p>
    <w:p w:rsidR="0028036E" w:rsidRDefault="0028036E" w:rsidP="00C33A04">
      <w:pPr>
        <w:pStyle w:val="2"/>
        <w:jc w:val="center"/>
        <w:rPr>
          <w:b/>
          <w:sz w:val="24"/>
          <w:szCs w:val="24"/>
        </w:rPr>
      </w:pPr>
    </w:p>
    <w:p w:rsidR="00661844" w:rsidRDefault="00661844" w:rsidP="00C33A04">
      <w:pPr>
        <w:pStyle w:val="2"/>
        <w:jc w:val="center"/>
        <w:rPr>
          <w:b/>
          <w:sz w:val="24"/>
          <w:szCs w:val="24"/>
        </w:rPr>
      </w:pPr>
    </w:p>
    <w:p w:rsidR="00C33A04" w:rsidRPr="00C33A04" w:rsidRDefault="00812939" w:rsidP="00C33A04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Таблица № </w:t>
      </w:r>
      <w:r w:rsidR="00266E44">
        <w:rPr>
          <w:b/>
          <w:sz w:val="24"/>
          <w:szCs w:val="24"/>
        </w:rPr>
        <w:t>5</w:t>
      </w:r>
      <w:r w:rsidR="00C33A04" w:rsidRPr="00C33A04">
        <w:rPr>
          <w:b/>
          <w:sz w:val="24"/>
          <w:szCs w:val="24"/>
        </w:rPr>
        <w:t>*</w:t>
      </w:r>
    </w:p>
    <w:p w:rsidR="00C33A04" w:rsidRPr="00C33A04" w:rsidRDefault="00C33A04" w:rsidP="00C33A04">
      <w:pPr>
        <w:jc w:val="center"/>
        <w:rPr>
          <w:b/>
        </w:rPr>
      </w:pPr>
      <w:r w:rsidRPr="00C33A04">
        <w:rPr>
          <w:b/>
        </w:rPr>
        <w:t>Разработка программно-методических продуктов</w:t>
      </w:r>
    </w:p>
    <w:p w:rsidR="00C33A04" w:rsidRPr="00C33A04" w:rsidRDefault="00C33A04" w:rsidP="00C33A04">
      <w:pPr>
        <w:pStyle w:val="2"/>
        <w:jc w:val="center"/>
        <w:rPr>
          <w:b/>
          <w:sz w:val="24"/>
          <w:szCs w:val="24"/>
        </w:rPr>
      </w:pPr>
      <w:r w:rsidRPr="00C33A04">
        <w:rPr>
          <w:b/>
          <w:sz w:val="24"/>
          <w:szCs w:val="24"/>
        </w:rPr>
        <w:t xml:space="preserve">в </w:t>
      </w:r>
      <w:proofErr w:type="spellStart"/>
      <w:r w:rsidRPr="00C33A04">
        <w:rPr>
          <w:b/>
          <w:sz w:val="24"/>
          <w:szCs w:val="24"/>
        </w:rPr>
        <w:t>межаттестационный</w:t>
      </w:r>
      <w:proofErr w:type="spellEnd"/>
      <w:r w:rsidRPr="00C33A04">
        <w:rPr>
          <w:b/>
          <w:sz w:val="24"/>
          <w:szCs w:val="24"/>
        </w:rPr>
        <w:t xml:space="preserve"> (доаттестационный) период</w:t>
      </w:r>
    </w:p>
    <w:p w:rsidR="00C33A04" w:rsidRPr="00C33A04" w:rsidRDefault="00C33A04" w:rsidP="00C33A04">
      <w:pPr>
        <w:pStyle w:val="2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C33A04" w:rsidRPr="00B2256C" w:rsidTr="00533FC2">
        <w:tc>
          <w:tcPr>
            <w:tcW w:w="1667" w:type="pct"/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Название продукта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Уровень реализации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 xml:space="preserve">Год издания или публикации </w:t>
            </w:r>
          </w:p>
        </w:tc>
      </w:tr>
      <w:tr w:rsidR="00C33A04" w:rsidRPr="00B2256C" w:rsidTr="00533FC2">
        <w:tc>
          <w:tcPr>
            <w:tcW w:w="1667" w:type="pct"/>
            <w:shd w:val="clear" w:color="auto" w:fill="auto"/>
          </w:tcPr>
          <w:p w:rsidR="00C33A04" w:rsidRPr="00B2256C" w:rsidRDefault="00C33A04" w:rsidP="00533FC2">
            <w:pPr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33A04" w:rsidRPr="00B2256C" w:rsidRDefault="00C33A04" w:rsidP="00533FC2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C33A04" w:rsidRPr="00B2256C" w:rsidRDefault="00C33A04" w:rsidP="00533FC2">
            <w:pPr>
              <w:rPr>
                <w:b/>
                <w:sz w:val="20"/>
                <w:szCs w:val="20"/>
              </w:rPr>
            </w:pPr>
          </w:p>
        </w:tc>
      </w:tr>
    </w:tbl>
    <w:p w:rsidR="00C33A04" w:rsidRPr="00B2256C" w:rsidRDefault="00C33A04" w:rsidP="00C33A04">
      <w:pPr>
        <w:jc w:val="both"/>
        <w:rPr>
          <w:b/>
          <w:sz w:val="20"/>
          <w:szCs w:val="20"/>
        </w:rPr>
      </w:pPr>
      <w:r w:rsidRPr="00B2256C">
        <w:rPr>
          <w:sz w:val="20"/>
          <w:szCs w:val="20"/>
        </w:rPr>
        <w:t>*педагогический работник, проходящий аттестацию на первую категорию, заполняет данную таблицу по желанию</w:t>
      </w:r>
    </w:p>
    <w:p w:rsidR="00C33A04" w:rsidRPr="00B2256C" w:rsidRDefault="00C33A04" w:rsidP="00C33A04">
      <w:pPr>
        <w:jc w:val="center"/>
        <w:rPr>
          <w:b/>
        </w:rPr>
      </w:pPr>
    </w:p>
    <w:p w:rsidR="00C33A04" w:rsidRPr="00C33A04" w:rsidRDefault="00266E44" w:rsidP="00C33A04">
      <w:pPr>
        <w:jc w:val="center"/>
      </w:pPr>
      <w:r>
        <w:rPr>
          <w:b/>
        </w:rPr>
        <w:t>Таблица № 6</w:t>
      </w:r>
      <w:r w:rsidR="00C33A04" w:rsidRPr="00C33A04">
        <w:rPr>
          <w:b/>
        </w:rPr>
        <w:t>*</w:t>
      </w:r>
    </w:p>
    <w:p w:rsidR="00C33A04" w:rsidRPr="00C33A04" w:rsidRDefault="00C33A04" w:rsidP="00C33A04">
      <w:pPr>
        <w:jc w:val="center"/>
        <w:rPr>
          <w:b/>
        </w:rPr>
      </w:pPr>
      <w:r w:rsidRPr="00C33A04">
        <w:rPr>
          <w:b/>
        </w:rPr>
        <w:t>Результативность участия в профессиональных конкурсах</w:t>
      </w:r>
    </w:p>
    <w:p w:rsidR="00C33A04" w:rsidRPr="00C33A04" w:rsidRDefault="00C33A04" w:rsidP="00C33A04">
      <w:pPr>
        <w:pStyle w:val="2"/>
        <w:jc w:val="center"/>
        <w:rPr>
          <w:b/>
          <w:sz w:val="24"/>
          <w:szCs w:val="24"/>
        </w:rPr>
      </w:pPr>
      <w:r w:rsidRPr="00C33A04">
        <w:rPr>
          <w:b/>
          <w:sz w:val="24"/>
          <w:szCs w:val="24"/>
        </w:rPr>
        <w:t xml:space="preserve">в </w:t>
      </w:r>
      <w:proofErr w:type="spellStart"/>
      <w:r w:rsidRPr="00C33A04">
        <w:rPr>
          <w:b/>
          <w:sz w:val="24"/>
          <w:szCs w:val="24"/>
        </w:rPr>
        <w:t>межаттестационный</w:t>
      </w:r>
      <w:proofErr w:type="spellEnd"/>
      <w:r w:rsidRPr="00C33A04">
        <w:rPr>
          <w:b/>
          <w:sz w:val="24"/>
          <w:szCs w:val="24"/>
        </w:rPr>
        <w:t xml:space="preserve"> (доаттестационный) период</w:t>
      </w:r>
    </w:p>
    <w:p w:rsidR="00C33A04" w:rsidRPr="00B2256C" w:rsidRDefault="00C33A04" w:rsidP="00C33A04">
      <w:pPr>
        <w:pStyle w:val="2"/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8"/>
        <w:gridCol w:w="2885"/>
        <w:gridCol w:w="1460"/>
        <w:gridCol w:w="1654"/>
      </w:tblGrid>
      <w:tr w:rsidR="00C33A04" w:rsidRPr="00B2256C" w:rsidTr="00533FC2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Уровень, название профессионального конкурса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Учебный год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4" w:rsidRPr="00B2256C" w:rsidRDefault="00C33A04" w:rsidP="00533FC2">
            <w:pPr>
              <w:jc w:val="center"/>
              <w:rPr>
                <w:sz w:val="20"/>
                <w:szCs w:val="20"/>
              </w:rPr>
            </w:pPr>
            <w:r w:rsidRPr="00B2256C">
              <w:rPr>
                <w:sz w:val="20"/>
                <w:szCs w:val="20"/>
              </w:rPr>
              <w:t>Результат</w:t>
            </w:r>
          </w:p>
        </w:tc>
      </w:tr>
      <w:tr w:rsidR="00C33A04" w:rsidRPr="00B2256C" w:rsidTr="00533FC2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4" w:rsidRPr="00B2256C" w:rsidRDefault="00C33A04" w:rsidP="00533FC2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4" w:rsidRPr="00B2256C" w:rsidRDefault="00C33A04" w:rsidP="00533FC2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4" w:rsidRPr="00B2256C" w:rsidRDefault="00C33A04" w:rsidP="00533FC2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4" w:rsidRPr="00B2256C" w:rsidRDefault="00C33A04" w:rsidP="00533FC2"/>
        </w:tc>
      </w:tr>
    </w:tbl>
    <w:p w:rsidR="00C33A04" w:rsidRPr="00B2256C" w:rsidRDefault="00C33A04" w:rsidP="00C33A04">
      <w:pPr>
        <w:rPr>
          <w:sz w:val="28"/>
          <w:szCs w:val="28"/>
        </w:rPr>
      </w:pPr>
      <w:r w:rsidRPr="00B2256C">
        <w:rPr>
          <w:sz w:val="20"/>
          <w:szCs w:val="20"/>
        </w:rPr>
        <w:t>*педагогический работник, проходящий аттестацию на первую категорию, заполняет данную таблицу по желанию</w:t>
      </w:r>
    </w:p>
    <w:p w:rsidR="00AA08C7" w:rsidRPr="00AB2EEB" w:rsidRDefault="00AA08C7" w:rsidP="00AA08C7">
      <w:pPr>
        <w:rPr>
          <w:b/>
          <w:highlight w:val="yellow"/>
        </w:rPr>
      </w:pPr>
    </w:p>
    <w:sectPr w:rsidR="00AA08C7" w:rsidRPr="00AB2EEB" w:rsidSect="00E647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96D"/>
    <w:multiLevelType w:val="hybridMultilevel"/>
    <w:tmpl w:val="2D8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7504D"/>
    <w:multiLevelType w:val="hybridMultilevel"/>
    <w:tmpl w:val="B12A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2"/>
    <w:rsid w:val="0003314D"/>
    <w:rsid w:val="000606D2"/>
    <w:rsid w:val="00075BC2"/>
    <w:rsid w:val="00082A25"/>
    <w:rsid w:val="00113A4F"/>
    <w:rsid w:val="001304F7"/>
    <w:rsid w:val="00132002"/>
    <w:rsid w:val="0014688F"/>
    <w:rsid w:val="001D53F8"/>
    <w:rsid w:val="00204274"/>
    <w:rsid w:val="00216E72"/>
    <w:rsid w:val="00220A3B"/>
    <w:rsid w:val="00266E44"/>
    <w:rsid w:val="0028036E"/>
    <w:rsid w:val="002B4BD6"/>
    <w:rsid w:val="002E28D1"/>
    <w:rsid w:val="002E5270"/>
    <w:rsid w:val="00337AB7"/>
    <w:rsid w:val="00370A89"/>
    <w:rsid w:val="003760CC"/>
    <w:rsid w:val="0039607D"/>
    <w:rsid w:val="003D135A"/>
    <w:rsid w:val="003F4662"/>
    <w:rsid w:val="00425376"/>
    <w:rsid w:val="004714DA"/>
    <w:rsid w:val="00491499"/>
    <w:rsid w:val="004A33DF"/>
    <w:rsid w:val="004C08F3"/>
    <w:rsid w:val="004E2F5B"/>
    <w:rsid w:val="00507007"/>
    <w:rsid w:val="00507A5A"/>
    <w:rsid w:val="00562796"/>
    <w:rsid w:val="00563D0C"/>
    <w:rsid w:val="00580AE5"/>
    <w:rsid w:val="00601A0C"/>
    <w:rsid w:val="00653D77"/>
    <w:rsid w:val="00657E13"/>
    <w:rsid w:val="00661844"/>
    <w:rsid w:val="006951AE"/>
    <w:rsid w:val="006B10DF"/>
    <w:rsid w:val="006C11F3"/>
    <w:rsid w:val="006C26A5"/>
    <w:rsid w:val="007308A3"/>
    <w:rsid w:val="00741BA8"/>
    <w:rsid w:val="00780146"/>
    <w:rsid w:val="00794898"/>
    <w:rsid w:val="007C7074"/>
    <w:rsid w:val="007F32F5"/>
    <w:rsid w:val="00804361"/>
    <w:rsid w:val="008101A1"/>
    <w:rsid w:val="00812939"/>
    <w:rsid w:val="008149F5"/>
    <w:rsid w:val="008421C2"/>
    <w:rsid w:val="00842B22"/>
    <w:rsid w:val="00883A1B"/>
    <w:rsid w:val="00897FCA"/>
    <w:rsid w:val="008A1AD0"/>
    <w:rsid w:val="008C7725"/>
    <w:rsid w:val="008D2C0D"/>
    <w:rsid w:val="008D4FC9"/>
    <w:rsid w:val="009074D3"/>
    <w:rsid w:val="00923BF7"/>
    <w:rsid w:val="00961E39"/>
    <w:rsid w:val="00983CC7"/>
    <w:rsid w:val="009B48B0"/>
    <w:rsid w:val="00A12A91"/>
    <w:rsid w:val="00A20A2F"/>
    <w:rsid w:val="00A4095F"/>
    <w:rsid w:val="00A728C6"/>
    <w:rsid w:val="00A76DEA"/>
    <w:rsid w:val="00A91B18"/>
    <w:rsid w:val="00AA08C7"/>
    <w:rsid w:val="00AB34C7"/>
    <w:rsid w:val="00B228BD"/>
    <w:rsid w:val="00B3646D"/>
    <w:rsid w:val="00BD74A0"/>
    <w:rsid w:val="00C0032B"/>
    <w:rsid w:val="00C26B1F"/>
    <w:rsid w:val="00C33A04"/>
    <w:rsid w:val="00C40AFB"/>
    <w:rsid w:val="00CA591A"/>
    <w:rsid w:val="00CD65D8"/>
    <w:rsid w:val="00CF2DB1"/>
    <w:rsid w:val="00D03F27"/>
    <w:rsid w:val="00D114F0"/>
    <w:rsid w:val="00D15B97"/>
    <w:rsid w:val="00D31495"/>
    <w:rsid w:val="00D61CC0"/>
    <w:rsid w:val="00D66BDA"/>
    <w:rsid w:val="00D87137"/>
    <w:rsid w:val="00DB05BB"/>
    <w:rsid w:val="00DB7E8A"/>
    <w:rsid w:val="00DD22AA"/>
    <w:rsid w:val="00E6477B"/>
    <w:rsid w:val="00EB1EE8"/>
    <w:rsid w:val="00F00298"/>
    <w:rsid w:val="00F16B69"/>
    <w:rsid w:val="00F71D71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AE6A-8B78-4704-AFD9-7479330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8C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A08C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08C7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08C7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AA08C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AA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8C7"/>
  </w:style>
  <w:style w:type="character" w:styleId="a7">
    <w:name w:val="Hyperlink"/>
    <w:basedOn w:val="a0"/>
    <w:rsid w:val="00AA08C7"/>
    <w:rPr>
      <w:color w:val="0000FF"/>
      <w:u w:val="single"/>
    </w:rPr>
  </w:style>
  <w:style w:type="paragraph" w:styleId="2">
    <w:name w:val="Body Text 2"/>
    <w:basedOn w:val="a"/>
    <w:link w:val="20"/>
    <w:rsid w:val="00AA08C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A08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A0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AA08C7"/>
    <w:rPr>
      <w:b/>
      <w:bCs/>
      <w:color w:val="333333"/>
      <w:sz w:val="25"/>
      <w:szCs w:val="25"/>
    </w:rPr>
  </w:style>
  <w:style w:type="paragraph" w:styleId="a9">
    <w:name w:val="Body Text"/>
    <w:basedOn w:val="a"/>
    <w:link w:val="aa"/>
    <w:uiPriority w:val="99"/>
    <w:unhideWhenUsed/>
    <w:rsid w:val="00AA08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0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A08C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c">
    <w:name w:val="Нижний колонтитул Знак"/>
    <w:basedOn w:val="a0"/>
    <w:link w:val="ab"/>
    <w:rsid w:val="00AA08C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basedOn w:val="a"/>
    <w:uiPriority w:val="1"/>
    <w:qFormat/>
    <w:rsid w:val="00AA08C7"/>
    <w:pPr>
      <w:widowControl w:val="0"/>
      <w:adjustRightInd w:val="0"/>
      <w:jc w:val="both"/>
      <w:textAlignment w:val="baseline"/>
    </w:pPr>
    <w:rPr>
      <w:szCs w:val="22"/>
    </w:rPr>
  </w:style>
  <w:style w:type="table" w:styleId="ae">
    <w:name w:val="Table Grid"/>
    <w:basedOn w:val="a1"/>
    <w:uiPriority w:val="59"/>
    <w:rsid w:val="00AA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A08C7"/>
    <w:pPr>
      <w:spacing w:before="100" w:beforeAutospacing="1" w:after="100" w:afterAutospacing="1"/>
    </w:pPr>
  </w:style>
  <w:style w:type="character" w:customStyle="1" w:styleId="c1">
    <w:name w:val="c1"/>
    <w:basedOn w:val="a0"/>
    <w:rsid w:val="00AA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6EED-F6BB-4C81-BA40-1D5D741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Олеся Пичугина</cp:lastModifiedBy>
  <cp:revision>56</cp:revision>
  <cp:lastPrinted>2015-08-25T06:47:00Z</cp:lastPrinted>
  <dcterms:created xsi:type="dcterms:W3CDTF">2015-07-31T02:39:00Z</dcterms:created>
  <dcterms:modified xsi:type="dcterms:W3CDTF">2015-08-26T05:23:00Z</dcterms:modified>
</cp:coreProperties>
</file>