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 БЮДЖЕТНОЕ  ОБЩЕОБРАЗОВАТЕЛЬНОЕ УЧРЕЖДЕНИЕ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«НАРЫМСКАЯ СРЕДНЯЯ  ШКОЛА»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на районную  краеведческую конференцию 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«Летопись родного края»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="003A2AF2">
        <w:rPr>
          <w:rFonts w:ascii="Times New Roman" w:hAnsi="Times New Roman" w:cs="Times New Roman"/>
          <w:b/>
          <w:sz w:val="28"/>
          <w:szCs w:val="28"/>
        </w:rPr>
        <w:t>Природные и исторические достопримечательности родного края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«Тюхтерево»</w:t>
      </w:r>
    </w:p>
    <w:p w:rsidR="007D6644" w:rsidRDefault="007D6644" w:rsidP="007D664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644" w:rsidRDefault="003A2AF2" w:rsidP="007D664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-1489</wp:posOffset>
            </wp:positionV>
            <wp:extent cx="5937140" cy="3247697"/>
            <wp:effectExtent l="19050" t="0" r="6460" b="0"/>
            <wp:wrapTopAndBottom/>
            <wp:docPr id="33" name="Рисунок 22" descr="F:\конференция 2021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нференция 2021\д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32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674396" w:rsidRDefault="007D6644" w:rsidP="003A2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3A2AF2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Автор работы:</w:t>
      </w:r>
      <w:r>
        <w:rPr>
          <w:rFonts w:ascii="Times New Roman" w:hAnsi="Times New Roman" w:cs="Times New Roman"/>
          <w:sz w:val="24"/>
          <w:szCs w:val="24"/>
        </w:rPr>
        <w:t xml:space="preserve"> Луговская Полина,</w:t>
      </w:r>
    </w:p>
    <w:p w:rsidR="007D6644" w:rsidRDefault="007D6644" w:rsidP="003A2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2AF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74396">
        <w:rPr>
          <w:rFonts w:ascii="Times New Roman" w:hAnsi="Times New Roman" w:cs="Times New Roman"/>
          <w:sz w:val="24"/>
          <w:szCs w:val="24"/>
        </w:rPr>
        <w:t xml:space="preserve">учащаяся </w:t>
      </w:r>
      <w:r>
        <w:rPr>
          <w:rFonts w:ascii="Times New Roman" w:hAnsi="Times New Roman" w:cs="Times New Roman"/>
          <w:sz w:val="24"/>
          <w:szCs w:val="24"/>
        </w:rPr>
        <w:t>9 класса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Кондрашова Татьяна Николаевна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учитель истории и обществознания</w:t>
      </w:r>
    </w:p>
    <w:p w:rsidR="007D6644" w:rsidRDefault="007D6644" w:rsidP="007D66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644" w:rsidRDefault="007D6644" w:rsidP="007D66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Нарым- 2021</w:t>
      </w: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6D0A7A" w:rsidRDefault="006D0A7A" w:rsidP="006D0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………………………………………………………………………………2</w:t>
      </w:r>
    </w:p>
    <w:p w:rsidR="006D0A7A" w:rsidRDefault="006D0A7A" w:rsidP="006D0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Введение…………………………………………………………………………………3-4</w:t>
      </w:r>
    </w:p>
    <w:p w:rsidR="006D0A7A" w:rsidRDefault="006D0A7A" w:rsidP="006D0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Тюхтерево…………………………………………………………………………..….5-12</w:t>
      </w:r>
    </w:p>
    <w:p w:rsidR="006D0A7A" w:rsidRDefault="006D0A7A" w:rsidP="006D0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Заключение………………………………………………………………………………13</w:t>
      </w:r>
    </w:p>
    <w:p w:rsidR="006D0A7A" w:rsidRPr="006D0A7A" w:rsidRDefault="006D0A7A" w:rsidP="006D0A7A">
      <w:pPr>
        <w:jc w:val="both"/>
        <w:rPr>
          <w:rFonts w:ascii="Times New Roman" w:hAnsi="Times New Roman" w:cs="Times New Roman"/>
          <w:sz w:val="24"/>
          <w:szCs w:val="24"/>
        </w:rPr>
      </w:pPr>
      <w:r w:rsidRPr="006D0A7A">
        <w:rPr>
          <w:rFonts w:ascii="Times New Roman" w:hAnsi="Times New Roman" w:cs="Times New Roman"/>
          <w:sz w:val="24"/>
          <w:szCs w:val="24"/>
        </w:rPr>
        <w:t>Список используемых источников и исследовательской литературы</w:t>
      </w:r>
      <w:r>
        <w:rPr>
          <w:rFonts w:ascii="Times New Roman" w:hAnsi="Times New Roman" w:cs="Times New Roman"/>
          <w:sz w:val="24"/>
          <w:szCs w:val="24"/>
        </w:rPr>
        <w:t>……………….14</w:t>
      </w: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7926" w:rsidRDefault="00407926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A7A" w:rsidRDefault="006D0A7A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08FE" w:rsidRDefault="007D6644" w:rsidP="007D66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6644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47238C" w:rsidRPr="003A2AF2" w:rsidRDefault="0047238C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Нарымский край очень богат достопримечательностями, но самыми особенными для меня является деревня Тюхтерево. В этой деревне жили мои предки,  которые являются коренными малочисленными жителями народов севера – селькупы. На данный момент в деревне Тюхтерево не осталось людей на постоянном месте жительства, деревня вымерла. Чтобы сохранить память о данном месте необходимо ввести просветительскую деятельность, рассказывать младшему поколению о своих предках.</w:t>
      </w:r>
    </w:p>
    <w:p w:rsidR="006E08F4" w:rsidRPr="003A2AF2" w:rsidRDefault="0047238C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Интерес к истории и достопримечательностям своей деревни, села района и к собственному происхождению никогда не угасал, а в последнее время особенно возрастает. Это происходит потому, что люди боятся что-то важное забыть. У</w:t>
      </w:r>
      <w:r w:rsidR="006A691D">
        <w:rPr>
          <w:rFonts w:ascii="Times New Roman" w:hAnsi="Times New Roman" w:cs="Times New Roman"/>
          <w:sz w:val="24"/>
          <w:szCs w:val="24"/>
        </w:rPr>
        <w:t>хо</w:t>
      </w:r>
      <w:r w:rsidRPr="003A2AF2">
        <w:rPr>
          <w:rFonts w:ascii="Times New Roman" w:hAnsi="Times New Roman" w:cs="Times New Roman"/>
          <w:sz w:val="24"/>
          <w:szCs w:val="24"/>
        </w:rPr>
        <w:t>дит в прошлое старое поколение и вместе с ними исчезают события минувших дней. Когда встречаешься с коренными жителями деревни Тюхтерево, то ощущаешь особенный трепет. Память об этой деревни теперь хранят старые заброшенные дома и тропинки от былых дорог.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t>Целью исследования</w:t>
      </w:r>
      <w:r w:rsidRPr="003A2AF2">
        <w:rPr>
          <w:rFonts w:ascii="Times New Roman" w:hAnsi="Times New Roman" w:cs="Times New Roman"/>
          <w:sz w:val="24"/>
          <w:szCs w:val="24"/>
        </w:rPr>
        <w:t xml:space="preserve"> является изучение достопримечательностей деревни Тюхтерево.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1. Изучить историю деревни Тюхтерево.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 xml:space="preserve">2. </w:t>
      </w:r>
      <w:r w:rsidR="0047238C" w:rsidRPr="003A2AF2">
        <w:rPr>
          <w:rFonts w:ascii="Times New Roman" w:hAnsi="Times New Roman" w:cs="Times New Roman"/>
          <w:sz w:val="24"/>
          <w:szCs w:val="24"/>
        </w:rPr>
        <w:t xml:space="preserve">Собрать информацию о коренных жителях и </w:t>
      </w:r>
      <w:r w:rsidRPr="003A2AF2">
        <w:rPr>
          <w:rFonts w:ascii="Times New Roman" w:hAnsi="Times New Roman" w:cs="Times New Roman"/>
          <w:sz w:val="24"/>
          <w:szCs w:val="24"/>
        </w:rPr>
        <w:t xml:space="preserve"> о достопримечательностях деревни.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3</w:t>
      </w:r>
      <w:r w:rsidR="00C91A00" w:rsidRPr="003A2AF2">
        <w:rPr>
          <w:rFonts w:ascii="Times New Roman" w:hAnsi="Times New Roman" w:cs="Times New Roman"/>
          <w:sz w:val="24"/>
          <w:szCs w:val="24"/>
        </w:rPr>
        <w:t>.</w:t>
      </w:r>
      <w:r w:rsidRPr="003A2AF2">
        <w:rPr>
          <w:rFonts w:ascii="Times New Roman" w:hAnsi="Times New Roman" w:cs="Times New Roman"/>
          <w:sz w:val="24"/>
          <w:szCs w:val="24"/>
        </w:rPr>
        <w:t>Систематизировать собранный материал в виде реферата и его защита на краеведческой конференции.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t>Обоснование выбора:</w:t>
      </w:r>
      <w:r w:rsidRPr="003A2AF2">
        <w:rPr>
          <w:rFonts w:ascii="Times New Roman" w:hAnsi="Times New Roman" w:cs="Times New Roman"/>
          <w:sz w:val="24"/>
          <w:szCs w:val="24"/>
        </w:rPr>
        <w:t xml:space="preserve"> </w:t>
      </w:r>
      <w:r w:rsidR="00AE3AB4" w:rsidRPr="003A2AF2">
        <w:rPr>
          <w:rFonts w:ascii="Times New Roman" w:hAnsi="Times New Roman" w:cs="Times New Roman"/>
          <w:sz w:val="24"/>
          <w:szCs w:val="24"/>
        </w:rPr>
        <w:t xml:space="preserve">Меня беспокоит то, что с течением времени многие </w:t>
      </w:r>
      <w:r w:rsidR="00B568EC" w:rsidRPr="003A2AF2">
        <w:rPr>
          <w:rFonts w:ascii="Times New Roman" w:hAnsi="Times New Roman" w:cs="Times New Roman"/>
          <w:sz w:val="24"/>
          <w:szCs w:val="24"/>
        </w:rPr>
        <w:t>деревни</w:t>
      </w:r>
      <w:r w:rsidR="00AE3AB4" w:rsidRPr="003A2AF2">
        <w:rPr>
          <w:rFonts w:ascii="Times New Roman" w:hAnsi="Times New Roman" w:cs="Times New Roman"/>
          <w:sz w:val="24"/>
          <w:szCs w:val="24"/>
        </w:rPr>
        <w:t xml:space="preserve"> близ </w:t>
      </w:r>
      <w:r w:rsidR="00B568EC" w:rsidRPr="003A2AF2">
        <w:rPr>
          <w:rFonts w:ascii="Times New Roman" w:hAnsi="Times New Roman" w:cs="Times New Roman"/>
          <w:sz w:val="24"/>
          <w:szCs w:val="24"/>
        </w:rPr>
        <w:t>Н</w:t>
      </w:r>
      <w:r w:rsidR="00AE3AB4" w:rsidRPr="003A2AF2">
        <w:rPr>
          <w:rFonts w:ascii="Times New Roman" w:hAnsi="Times New Roman" w:cs="Times New Roman"/>
          <w:sz w:val="24"/>
          <w:szCs w:val="24"/>
        </w:rPr>
        <w:t>арыма</w:t>
      </w:r>
      <w:r w:rsidR="00B568EC" w:rsidRPr="003A2AF2">
        <w:rPr>
          <w:rFonts w:ascii="Times New Roman" w:hAnsi="Times New Roman" w:cs="Times New Roman"/>
          <w:sz w:val="24"/>
          <w:szCs w:val="24"/>
        </w:rPr>
        <w:t xml:space="preserve"> ис</w:t>
      </w:r>
      <w:r w:rsidR="00AE3AB4" w:rsidRPr="003A2AF2">
        <w:rPr>
          <w:rFonts w:ascii="Times New Roman" w:hAnsi="Times New Roman" w:cs="Times New Roman"/>
          <w:sz w:val="24"/>
          <w:szCs w:val="24"/>
        </w:rPr>
        <w:t>чезают, это такие деревни как Калинак, Городище, Алатаево</w:t>
      </w:r>
      <w:r w:rsidR="00B568EC" w:rsidRPr="003A2AF2">
        <w:rPr>
          <w:rFonts w:ascii="Times New Roman" w:hAnsi="Times New Roman" w:cs="Times New Roman"/>
          <w:sz w:val="24"/>
          <w:szCs w:val="24"/>
        </w:rPr>
        <w:t xml:space="preserve">, </w:t>
      </w:r>
      <w:r w:rsidR="00AE3AB4" w:rsidRPr="003A2AF2">
        <w:rPr>
          <w:rFonts w:ascii="Times New Roman" w:hAnsi="Times New Roman" w:cs="Times New Roman"/>
          <w:sz w:val="24"/>
          <w:szCs w:val="24"/>
        </w:rPr>
        <w:t xml:space="preserve"> в том числе и Тюхтерево. </w:t>
      </w:r>
      <w:r w:rsidR="00C91A00" w:rsidRPr="003A2AF2">
        <w:rPr>
          <w:rFonts w:ascii="Times New Roman" w:hAnsi="Times New Roman" w:cs="Times New Roman"/>
          <w:sz w:val="24"/>
          <w:szCs w:val="24"/>
        </w:rPr>
        <w:t xml:space="preserve">Невольно задумываешься, а том, что же будет и с другими деревнями и селами, в том числе и с Нарымом через десятки лет. Сегодня остается только гадать и </w:t>
      </w:r>
      <w:proofErr w:type="gramStart"/>
      <w:r w:rsidR="00C91A00" w:rsidRPr="003A2AF2">
        <w:rPr>
          <w:rFonts w:ascii="Times New Roman" w:hAnsi="Times New Roman" w:cs="Times New Roman"/>
          <w:sz w:val="24"/>
          <w:szCs w:val="24"/>
        </w:rPr>
        <w:t>наблюдать</w:t>
      </w:r>
      <w:proofErr w:type="gramEnd"/>
      <w:r w:rsidR="00C91A00" w:rsidRPr="003A2AF2">
        <w:rPr>
          <w:rFonts w:ascii="Times New Roman" w:hAnsi="Times New Roman" w:cs="Times New Roman"/>
          <w:sz w:val="24"/>
          <w:szCs w:val="24"/>
        </w:rPr>
        <w:t xml:space="preserve"> как с течением времени ветшают эт</w:t>
      </w:r>
      <w:r w:rsidR="00544493">
        <w:rPr>
          <w:rFonts w:ascii="Times New Roman" w:hAnsi="Times New Roman" w:cs="Times New Roman"/>
          <w:sz w:val="24"/>
          <w:szCs w:val="24"/>
        </w:rPr>
        <w:t>а</w:t>
      </w:r>
      <w:r w:rsidR="00C91A00" w:rsidRPr="003A2AF2">
        <w:rPr>
          <w:rFonts w:ascii="Times New Roman" w:hAnsi="Times New Roman" w:cs="Times New Roman"/>
          <w:sz w:val="24"/>
          <w:szCs w:val="24"/>
        </w:rPr>
        <w:t xml:space="preserve"> деревн</w:t>
      </w:r>
      <w:r w:rsidR="00544493">
        <w:rPr>
          <w:rFonts w:ascii="Times New Roman" w:hAnsi="Times New Roman" w:cs="Times New Roman"/>
          <w:sz w:val="24"/>
          <w:szCs w:val="24"/>
        </w:rPr>
        <w:t>я</w:t>
      </w:r>
      <w:r w:rsidR="00C91A00" w:rsidRPr="003A2AF2">
        <w:rPr>
          <w:rFonts w:ascii="Times New Roman" w:hAnsi="Times New Roman" w:cs="Times New Roman"/>
          <w:sz w:val="24"/>
          <w:szCs w:val="24"/>
        </w:rPr>
        <w:t xml:space="preserve"> и любоваться существующими достопримечательностями.</w:t>
      </w:r>
    </w:p>
    <w:p w:rsidR="00C91A00" w:rsidRPr="003A2AF2" w:rsidRDefault="00C91A00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 xml:space="preserve">Мои </w:t>
      </w:r>
      <w:r w:rsidR="0037739C">
        <w:rPr>
          <w:rFonts w:ascii="Times New Roman" w:hAnsi="Times New Roman" w:cs="Times New Roman"/>
          <w:sz w:val="24"/>
          <w:szCs w:val="24"/>
        </w:rPr>
        <w:t>предки были коренными жителями,</w:t>
      </w:r>
      <w:r w:rsidRPr="003A2AF2">
        <w:rPr>
          <w:rFonts w:ascii="Times New Roman" w:hAnsi="Times New Roman" w:cs="Times New Roman"/>
          <w:sz w:val="24"/>
          <w:szCs w:val="24"/>
        </w:rPr>
        <w:t xml:space="preserve"> я считаю долгом рассказать всё то, чтобы память о своем роде не исчезла и продолжала жить в сердцах нарымчан и других жителей Парабельского района. </w:t>
      </w:r>
    </w:p>
    <w:p w:rsidR="007D6644" w:rsidRPr="003A2AF2" w:rsidRDefault="007D664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3A2AF2">
        <w:rPr>
          <w:rFonts w:ascii="Times New Roman" w:hAnsi="Times New Roman" w:cs="Times New Roman"/>
          <w:sz w:val="24"/>
          <w:szCs w:val="24"/>
        </w:rPr>
        <w:t xml:space="preserve">  работы заключается в том, что собранный нами материал может быть в дальнейшем использован в музейной деятельности села Нарым, во внеурочное время на кружке «Нарым исторический».</w:t>
      </w:r>
    </w:p>
    <w:p w:rsidR="0037739C" w:rsidRDefault="007D6644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Направление исследование: </w:t>
      </w:r>
      <w:r w:rsidRPr="003A2AF2">
        <w:rPr>
          <w:rFonts w:ascii="Times New Roman" w:hAnsi="Times New Roman" w:cs="Times New Roman"/>
          <w:sz w:val="24"/>
          <w:szCs w:val="24"/>
        </w:rPr>
        <w:t>Моё исследование началось со сбора материала о деревне Тюхте</w:t>
      </w:r>
      <w:r w:rsidR="0037739C">
        <w:rPr>
          <w:rFonts w:ascii="Times New Roman" w:hAnsi="Times New Roman" w:cs="Times New Roman"/>
          <w:sz w:val="24"/>
          <w:szCs w:val="24"/>
        </w:rPr>
        <w:t xml:space="preserve">рево,  жителях, занятиях и достопримечательностях. </w:t>
      </w: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Следующим направлением было сбор информации о своей семье и её жизни в деревне Тюхтерево. Основным источником информации была Шадрина Людмила Денисовна, моя бабушка.</w:t>
      </w:r>
    </w:p>
    <w:p w:rsidR="007D6644" w:rsidRPr="003A2AF2" w:rsidRDefault="006E362D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После чего собранный материал необходимо систематизировать</w:t>
      </w:r>
      <w:r w:rsidR="0037739C">
        <w:rPr>
          <w:rFonts w:ascii="Times New Roman" w:hAnsi="Times New Roman" w:cs="Times New Roman"/>
          <w:sz w:val="24"/>
          <w:szCs w:val="24"/>
        </w:rPr>
        <w:t xml:space="preserve"> в</w:t>
      </w:r>
      <w:r w:rsidRPr="003A2AF2">
        <w:rPr>
          <w:rFonts w:ascii="Times New Roman" w:hAnsi="Times New Roman" w:cs="Times New Roman"/>
          <w:sz w:val="24"/>
          <w:szCs w:val="24"/>
        </w:rPr>
        <w:t xml:space="preserve"> виде реферата с презентацией </w:t>
      </w:r>
      <w:r w:rsidR="0037739C">
        <w:rPr>
          <w:rFonts w:ascii="Times New Roman" w:hAnsi="Times New Roman" w:cs="Times New Roman"/>
          <w:sz w:val="24"/>
          <w:szCs w:val="24"/>
        </w:rPr>
        <w:t xml:space="preserve">  и защита </w:t>
      </w:r>
      <w:r w:rsidRPr="003A2AF2">
        <w:rPr>
          <w:rFonts w:ascii="Times New Roman" w:hAnsi="Times New Roman" w:cs="Times New Roman"/>
          <w:sz w:val="24"/>
          <w:szCs w:val="24"/>
        </w:rPr>
        <w:t>на районн</w:t>
      </w:r>
      <w:r w:rsidR="0037739C">
        <w:rPr>
          <w:rFonts w:ascii="Times New Roman" w:hAnsi="Times New Roman" w:cs="Times New Roman"/>
          <w:sz w:val="24"/>
          <w:szCs w:val="24"/>
        </w:rPr>
        <w:t>ой</w:t>
      </w:r>
      <w:r w:rsidRPr="003A2AF2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37739C">
        <w:rPr>
          <w:rFonts w:ascii="Times New Roman" w:hAnsi="Times New Roman" w:cs="Times New Roman"/>
          <w:sz w:val="24"/>
          <w:szCs w:val="24"/>
        </w:rPr>
        <w:t>и</w:t>
      </w:r>
      <w:r w:rsidRPr="003A2AF2">
        <w:rPr>
          <w:rFonts w:ascii="Times New Roman" w:hAnsi="Times New Roman" w:cs="Times New Roman"/>
          <w:sz w:val="24"/>
          <w:szCs w:val="24"/>
        </w:rPr>
        <w:t xml:space="preserve"> в сел</w:t>
      </w:r>
      <w:r w:rsidR="0037739C">
        <w:rPr>
          <w:rFonts w:ascii="Times New Roman" w:hAnsi="Times New Roman" w:cs="Times New Roman"/>
          <w:sz w:val="24"/>
          <w:szCs w:val="24"/>
        </w:rPr>
        <w:t>е</w:t>
      </w:r>
      <w:r w:rsidRPr="003A2AF2">
        <w:rPr>
          <w:rFonts w:ascii="Times New Roman" w:hAnsi="Times New Roman" w:cs="Times New Roman"/>
          <w:sz w:val="24"/>
          <w:szCs w:val="24"/>
        </w:rPr>
        <w:t xml:space="preserve"> Парабель.</w:t>
      </w:r>
      <w:r w:rsidR="0037739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362D" w:rsidRPr="003A2AF2" w:rsidRDefault="006E362D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62D" w:rsidRDefault="006E362D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739C" w:rsidRDefault="0037739C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A7A" w:rsidRDefault="006D0A7A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A7A" w:rsidRDefault="006D0A7A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A7A" w:rsidRDefault="006D0A7A" w:rsidP="003A2AF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62D" w:rsidRPr="003A2AF2" w:rsidRDefault="006E362D" w:rsidP="0037739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b/>
          <w:sz w:val="24"/>
          <w:szCs w:val="24"/>
        </w:rPr>
        <w:lastRenderedPageBreak/>
        <w:t>Тюхтерево.</w:t>
      </w:r>
    </w:p>
    <w:p w:rsidR="007D6644" w:rsidRPr="003A2AF2" w:rsidRDefault="00061A03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2.2pt;margin-top:4.95pt;width:229.5pt;height:78pt;z-index:251658240" strokecolor="white [3212]">
            <v:textbox>
              <w:txbxContent>
                <w:p w:rsidR="006E362D" w:rsidRPr="006E362D" w:rsidRDefault="006E362D" w:rsidP="00037164">
                  <w:pPr>
                    <w:pStyle w:val="a3"/>
                    <w:spacing w:after="0" w:line="240" w:lineRule="auto"/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Край озерный, край  лесной,</w:t>
                  </w:r>
                </w:p>
                <w:p w:rsidR="006E362D" w:rsidRPr="006E362D" w:rsidRDefault="006E362D" w:rsidP="00037164">
                  <w:pPr>
                    <w:pStyle w:val="a3"/>
                    <w:spacing w:after="0" w:line="240" w:lineRule="auto"/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 Нарымский край</w:t>
                  </w:r>
                </w:p>
                <w:p w:rsidR="006E362D" w:rsidRPr="006E362D" w:rsidRDefault="006E362D" w:rsidP="00037164">
                  <w:pPr>
                    <w:pStyle w:val="a3"/>
                    <w:spacing w:after="0" w:line="240" w:lineRule="auto"/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Летом, осенью, весной,</w:t>
                  </w:r>
                </w:p>
                <w:p w:rsidR="006E362D" w:rsidRPr="006E362D" w:rsidRDefault="006E362D" w:rsidP="00037164">
                  <w:pPr>
                    <w:pStyle w:val="a3"/>
                    <w:spacing w:after="0" w:line="240" w:lineRule="auto"/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меня ты рай.</w:t>
                  </w:r>
                </w:p>
                <w:p w:rsidR="006E362D" w:rsidRDefault="006E362D" w:rsidP="006E362D">
                  <w:pPr>
                    <w:jc w:val="center"/>
                  </w:pPr>
                </w:p>
              </w:txbxContent>
            </v:textbox>
          </v:shape>
        </w:pict>
      </w:r>
    </w:p>
    <w:p w:rsidR="007D6644" w:rsidRPr="003A2AF2" w:rsidRDefault="007D6644" w:rsidP="003A2AF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2D" w:rsidRPr="003A2AF2" w:rsidRDefault="006E362D" w:rsidP="003A2AF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B64" w:rsidRPr="003A2AF2" w:rsidRDefault="00682686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Юрты Тюхтерево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были основаны селькуп</w:t>
      </w:r>
      <w:r w:rsidRPr="003A2AF2">
        <w:rPr>
          <w:rFonts w:ascii="Times New Roman" w:hAnsi="Times New Roman" w:cs="Times New Roman"/>
          <w:sz w:val="24"/>
          <w:szCs w:val="24"/>
        </w:rPr>
        <w:t>ами более дву</w:t>
      </w:r>
      <w:r w:rsidR="006E362D" w:rsidRPr="003A2AF2">
        <w:rPr>
          <w:rFonts w:ascii="Times New Roman" w:hAnsi="Times New Roman" w:cs="Times New Roman"/>
          <w:sz w:val="24"/>
          <w:szCs w:val="24"/>
        </w:rPr>
        <w:t>х тысяч лет назад. Подтверждение этому глиняные черепки</w:t>
      </w:r>
      <w:r w:rsidR="00037164" w:rsidRPr="003A2AF2">
        <w:rPr>
          <w:rFonts w:ascii="Times New Roman" w:hAnsi="Times New Roman" w:cs="Times New Roman"/>
          <w:sz w:val="24"/>
          <w:szCs w:val="24"/>
        </w:rPr>
        <w:t>,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которые встречаются по берегу озера Чвор. Это место </w:t>
      </w:r>
      <w:r w:rsidR="00037164" w:rsidRPr="003A2AF2">
        <w:rPr>
          <w:rFonts w:ascii="Times New Roman" w:hAnsi="Times New Roman" w:cs="Times New Roman"/>
          <w:sz w:val="24"/>
          <w:szCs w:val="24"/>
        </w:rPr>
        <w:t>«</w:t>
      </w:r>
      <w:r w:rsidR="006E362D" w:rsidRPr="003A2AF2">
        <w:rPr>
          <w:rFonts w:ascii="Times New Roman" w:hAnsi="Times New Roman" w:cs="Times New Roman"/>
          <w:sz w:val="24"/>
          <w:szCs w:val="24"/>
        </w:rPr>
        <w:t>Чвэрэл эд</w:t>
      </w:r>
      <w:r w:rsidR="00B568EC" w:rsidRPr="003A2AF2">
        <w:rPr>
          <w:rFonts w:ascii="Times New Roman" w:hAnsi="Times New Roman" w:cs="Times New Roman"/>
          <w:sz w:val="24"/>
          <w:szCs w:val="24"/>
        </w:rPr>
        <w:t>» или «Тюх</w:t>
      </w:r>
      <w:r w:rsidR="00037164" w:rsidRPr="003A2AF2">
        <w:rPr>
          <w:rFonts w:ascii="Times New Roman" w:hAnsi="Times New Roman" w:cs="Times New Roman"/>
          <w:sz w:val="24"/>
          <w:szCs w:val="24"/>
        </w:rPr>
        <w:t>терва»,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что в переводе на русский с </w:t>
      </w:r>
      <w:proofErr w:type="gramStart"/>
      <w:r w:rsidR="006E362D" w:rsidRPr="003A2AF2">
        <w:rPr>
          <w:rFonts w:ascii="Times New Roman" w:hAnsi="Times New Roman" w:cs="Times New Roman"/>
          <w:sz w:val="24"/>
          <w:szCs w:val="24"/>
        </w:rPr>
        <w:t>селькупского</w:t>
      </w:r>
      <w:proofErr w:type="gramEnd"/>
      <w:r w:rsidR="006E362D" w:rsidRPr="003A2AF2">
        <w:rPr>
          <w:rFonts w:ascii="Times New Roman" w:hAnsi="Times New Roman" w:cs="Times New Roman"/>
          <w:sz w:val="24"/>
          <w:szCs w:val="24"/>
        </w:rPr>
        <w:t xml:space="preserve"> озн</w:t>
      </w:r>
      <w:r w:rsidR="00037164" w:rsidRPr="003A2AF2">
        <w:rPr>
          <w:rFonts w:ascii="Times New Roman" w:hAnsi="Times New Roman" w:cs="Times New Roman"/>
          <w:sz w:val="24"/>
          <w:szCs w:val="24"/>
        </w:rPr>
        <w:t>ачает деревня на берегу Чвора, а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</w:t>
      </w:r>
      <w:r w:rsidR="00037164" w:rsidRPr="003A2AF2">
        <w:rPr>
          <w:rFonts w:ascii="Times New Roman" w:hAnsi="Times New Roman" w:cs="Times New Roman"/>
          <w:sz w:val="24"/>
          <w:szCs w:val="24"/>
        </w:rPr>
        <w:t>«</w:t>
      </w:r>
      <w:r w:rsidR="00B568EC" w:rsidRPr="003A2AF2">
        <w:rPr>
          <w:rFonts w:ascii="Times New Roman" w:hAnsi="Times New Roman" w:cs="Times New Roman"/>
          <w:sz w:val="24"/>
          <w:szCs w:val="24"/>
        </w:rPr>
        <w:t>ч</w:t>
      </w:r>
      <w:r w:rsidR="006E362D" w:rsidRPr="003A2AF2">
        <w:rPr>
          <w:rFonts w:ascii="Times New Roman" w:hAnsi="Times New Roman" w:cs="Times New Roman"/>
          <w:sz w:val="24"/>
          <w:szCs w:val="24"/>
        </w:rPr>
        <w:t>вор</w:t>
      </w:r>
      <w:r w:rsidR="00037164" w:rsidRPr="003A2AF2">
        <w:rPr>
          <w:rFonts w:ascii="Times New Roman" w:hAnsi="Times New Roman" w:cs="Times New Roman"/>
          <w:sz w:val="24"/>
          <w:szCs w:val="24"/>
        </w:rPr>
        <w:t>»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это озеро без границ, то</w:t>
      </w:r>
      <w:r w:rsidRPr="003A2AF2">
        <w:rPr>
          <w:rFonts w:ascii="Times New Roman" w:hAnsi="Times New Roman" w:cs="Times New Roman"/>
          <w:sz w:val="24"/>
          <w:szCs w:val="24"/>
        </w:rPr>
        <w:t xml:space="preserve"> </w:t>
      </w:r>
      <w:r w:rsidR="006E362D" w:rsidRPr="003A2AF2">
        <w:rPr>
          <w:rFonts w:ascii="Times New Roman" w:hAnsi="Times New Roman" w:cs="Times New Roman"/>
          <w:sz w:val="24"/>
          <w:szCs w:val="24"/>
        </w:rPr>
        <w:t>есть в весенний паводок местность затапливается, вода выходит из берегов и затопляет</w:t>
      </w:r>
      <w:r w:rsidR="00B568EC" w:rsidRPr="003A2AF2">
        <w:rPr>
          <w:rFonts w:ascii="Times New Roman" w:hAnsi="Times New Roman" w:cs="Times New Roman"/>
          <w:sz w:val="24"/>
          <w:szCs w:val="24"/>
        </w:rPr>
        <w:t xml:space="preserve"> сначала озеро Исан и впадающую реку </w:t>
      </w:r>
      <w:r w:rsidR="006E362D" w:rsidRPr="003A2AF2">
        <w:rPr>
          <w:rFonts w:ascii="Times New Roman" w:hAnsi="Times New Roman" w:cs="Times New Roman"/>
          <w:sz w:val="24"/>
          <w:szCs w:val="24"/>
        </w:rPr>
        <w:t>Исан</w:t>
      </w:r>
      <w:r w:rsidR="00B568EC" w:rsidRPr="003A2AF2">
        <w:rPr>
          <w:rFonts w:ascii="Times New Roman" w:hAnsi="Times New Roman" w:cs="Times New Roman"/>
          <w:sz w:val="24"/>
          <w:szCs w:val="24"/>
        </w:rPr>
        <w:t xml:space="preserve"> вместе с поймой. </w:t>
      </w:r>
      <w:r w:rsidR="00037164" w:rsidRPr="003A2AF2">
        <w:rPr>
          <w:rFonts w:ascii="Times New Roman" w:hAnsi="Times New Roman" w:cs="Times New Roman"/>
          <w:sz w:val="24"/>
          <w:szCs w:val="24"/>
        </w:rPr>
        <w:t>Река Исан</w:t>
      </w:r>
      <w:r w:rsidR="00B568EC" w:rsidRPr="003A2AF2">
        <w:rPr>
          <w:rFonts w:ascii="Times New Roman" w:hAnsi="Times New Roman" w:cs="Times New Roman"/>
          <w:sz w:val="24"/>
          <w:szCs w:val="24"/>
        </w:rPr>
        <w:t xml:space="preserve"> </w:t>
      </w:r>
      <w:r w:rsidR="00037164" w:rsidRPr="003A2AF2">
        <w:rPr>
          <w:rFonts w:ascii="Times New Roman" w:hAnsi="Times New Roman" w:cs="Times New Roman"/>
          <w:sz w:val="24"/>
          <w:szCs w:val="24"/>
        </w:rPr>
        <w:t xml:space="preserve">- правый приток Оби. </w:t>
      </w:r>
      <w:r w:rsidR="00C64B64" w:rsidRPr="003A2AF2">
        <w:rPr>
          <w:rFonts w:ascii="Times New Roman" w:hAnsi="Times New Roman" w:cs="Times New Roman"/>
          <w:sz w:val="24"/>
          <w:szCs w:val="24"/>
        </w:rPr>
        <w:t xml:space="preserve">Вокруг деревни находится большие и малые озёра. </w:t>
      </w:r>
    </w:p>
    <w:p w:rsidR="00862658" w:rsidRPr="003A2AF2" w:rsidRDefault="00862658" w:rsidP="003A2A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A2AF2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1270</wp:posOffset>
            </wp:positionV>
            <wp:extent cx="4867275" cy="2162175"/>
            <wp:effectExtent l="19050" t="0" r="9525" b="0"/>
            <wp:wrapTopAndBottom/>
            <wp:docPr id="13" name="Рисунок 10" descr="F:\конференция 2021\разлив р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ференция 2021\разлив ре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6CA0" w:rsidRPr="003A2AF2" w:rsidRDefault="00336C8D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292735</wp:posOffset>
            </wp:positionV>
            <wp:extent cx="3743325" cy="2667000"/>
            <wp:effectExtent l="19050" t="0" r="9525" b="0"/>
            <wp:wrapSquare wrapText="bothSides"/>
            <wp:docPr id="14" name="Рисунок 11" descr="F:\конференция 2021\селькупы 19 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ференция 2021\селькупы 19 ве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Коренными жителями деревни Тюхтерево являются селькупы. </w:t>
      </w:r>
      <w:r w:rsidR="00037164" w:rsidRPr="003A2AF2">
        <w:rPr>
          <w:rFonts w:ascii="Times New Roman" w:hAnsi="Times New Roman" w:cs="Times New Roman"/>
          <w:sz w:val="24"/>
          <w:szCs w:val="24"/>
        </w:rPr>
        <w:t>С 1861 по 1865 годы здесь жили остяки Апшаровы/Опшеровы и Гоголевы, позднее появились Тейпковы, Пайдугины, Иженбины, Купландаровы. Из юрт Мысовых переехали Мартыновы и Колотовкины. В 1897 году население юрт Тюхтерево составляло 10 хозяйств – 43 человека</w:t>
      </w:r>
      <w:r w:rsidR="00C64B64" w:rsidRPr="003A2AF2">
        <w:rPr>
          <w:rFonts w:ascii="Times New Roman" w:hAnsi="Times New Roman" w:cs="Times New Roman"/>
          <w:sz w:val="24"/>
          <w:szCs w:val="24"/>
        </w:rPr>
        <w:t>.</w:t>
      </w:r>
      <w:r w:rsidR="006E362D" w:rsidRPr="003A2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6DE" w:rsidRPr="003A2AF2" w:rsidRDefault="0003716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</w:pP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Селькуп</w:t>
      </w:r>
      <w:proofErr w:type="gramStart"/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ы</w:t>
      </w:r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-</w:t>
      </w:r>
      <w:proofErr w:type="gramEnd"/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принадлежат </w:t>
      </w:r>
      <w:r w:rsidR="00C306DE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к народам самодийской языковой группы. К этой же группе относятся ненцы, нгасаны и другие. Их языки образуют уральскую  языковую семью.</w:t>
      </w:r>
    </w:p>
    <w:p w:rsidR="00B568EC" w:rsidRPr="003A2AF2" w:rsidRDefault="00C306DE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AFFFA"/>
        </w:rPr>
      </w:pP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lastRenderedPageBreak/>
        <w:t>Этноним селькупы восходят к самоназванию северной группы сёлькуп, представляющие сложное слово в</w:t>
      </w:r>
      <w:r w:rsidR="00C64B64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котором «сёль» означает лесной, </w:t>
      </w:r>
      <w:proofErr w:type="gramStart"/>
      <w:r w:rsidR="00C64B64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д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ругая</w:t>
      </w:r>
      <w:proofErr w:type="gramEnd"/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«куп» означает человек. Название селькупы применяется с 1930 годов</w:t>
      </w:r>
      <w:r w:rsidR="00336C8D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.</w:t>
      </w:r>
      <w:r w:rsidRPr="003A2AF2">
        <w:rPr>
          <w:rFonts w:ascii="Times New Roman" w:hAnsi="Times New Roman" w:cs="Times New Roman"/>
          <w:sz w:val="24"/>
          <w:szCs w:val="24"/>
          <w:shd w:val="clear" w:color="auto" w:fill="FAFFFA"/>
        </w:rPr>
        <w:t xml:space="preserve"> </w:t>
      </w:r>
    </w:p>
    <w:p w:rsidR="00B568EC" w:rsidRPr="003A2AF2" w:rsidRDefault="008D48D8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</w:pPr>
      <w:r w:rsidRPr="003A2AF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4217670</wp:posOffset>
            </wp:positionV>
            <wp:extent cx="3797300" cy="2419350"/>
            <wp:effectExtent l="19050" t="0" r="0" b="0"/>
            <wp:wrapSquare wrapText="bothSides"/>
            <wp:docPr id="30" name="Рисунок 20" descr="F:\конференция 2021\предметы бы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нференция 2021\предметы бы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A0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28" style="position:absolute;left:0;text-align:left;margin-left:313.95pt;margin-top:122.35pt;width:10.5pt;height:8.25pt;z-index:251666432;mso-position-horizontal-relative:text;mso-position-vertical-relative:text" fillcolor="#c0504d [3205]" strokecolor="red" strokeweight="3pt">
            <v:shadow on="t" type="perspective" color="#622423 [1605]" opacity=".5" offset="1pt" offset2="-1pt"/>
          </v:oval>
        </w:pict>
      </w:r>
      <w:r w:rsidR="00061A0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30" style="position:absolute;left:0;text-align:left;margin-left:365.7pt;margin-top:122.35pt;width:17.25pt;height:8.25pt;z-index:251668480;mso-position-horizontal-relative:text;mso-position-vertical-relative:text" fillcolor="#c0504d [3205]" strokecolor="red" strokeweight="3pt">
            <v:shadow on="t" type="perspective" color="#622423 [1605]" opacity=".5" offset="1pt" offset2="-1pt"/>
          </v:oval>
        </w:pict>
      </w:r>
      <w:r w:rsidR="00061A0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29" style="position:absolute;left:0;text-align:left;margin-left:290.7pt;margin-top:113.35pt;width:13.5pt;height:9pt;z-index:251667456;mso-position-horizontal-relative:text;mso-position-vertical-relative:text" fillcolor="#c0504d [3205]" strokecolor="red" strokeweight="3pt">
            <v:shadow on="t" type="perspective" color="#622423 [1605]" opacity=".5" offset="1pt" offset2="-1pt"/>
          </v:oval>
        </w:pict>
      </w:r>
      <w:r w:rsidR="00D86AB1" w:rsidRPr="003A2AF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112395</wp:posOffset>
            </wp:positionV>
            <wp:extent cx="4105275" cy="3019425"/>
            <wp:effectExtent l="19050" t="0" r="9525" b="0"/>
            <wp:wrapTight wrapText="bothSides">
              <wp:wrapPolygon edited="0">
                <wp:start x="-100" y="0"/>
                <wp:lineTo x="-100" y="21532"/>
                <wp:lineTo x="21650" y="21532"/>
                <wp:lineTo x="21650" y="0"/>
                <wp:lineTo x="-100" y="0"/>
              </wp:wrapPolygon>
            </wp:wrapTight>
            <wp:docPr id="18" name="Рисунок 12" descr="F:\конференция 2021\Томская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ференция 2021\Томская об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Современный селькупский этнос состоит из двух групп: северной и южной, северные селькупы проживают в районах Тюменской области и в Туруханском районе Красноярского края. В состав южной группы селькупов входит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селькупы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Томск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ой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област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и: 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Колпашевски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й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, Парабельски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й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, Каргасокски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й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и Верхнекетски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й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районы. Исторически сложилось так</w:t>
      </w:r>
      <w:r w:rsidR="00AB75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,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что Нарымские селькупы не слились в прочную национальную единицу с общим для всех языком и самоназванием. Внутри они подразделяются на несколько диалектно-локальных групп</w:t>
      </w:r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,</w:t>
      </w:r>
      <w:r w:rsidR="00FB1E51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которые обитают в бассейнах рек Тыма, Кети, Васюгана, Парабели, Чаи и по Оби между устьями этих рек.</w:t>
      </w:r>
    </w:p>
    <w:p w:rsidR="00FB1E51" w:rsidRPr="003A2AF2" w:rsidRDefault="00FB1E51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</w:pP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Основными занятиями для всех селькупов является охота и рыболовство. Рыболовство селькупов главным образом ориентировано на добычу ценных пород рыбы.</w:t>
      </w:r>
      <w:r w:rsidR="00C64B64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</w:t>
      </w:r>
      <w:r w:rsidR="008D48D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</w:t>
      </w:r>
      <w:proofErr w:type="gramStart"/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Объектом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рыбного промысла являлся осётр, нельма, </w:t>
      </w:r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муксун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, стерлядь, налим, щука, язь, </w:t>
      </w:r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карась, окунь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и другое.</w:t>
      </w:r>
      <w:proofErr w:type="gramEnd"/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Рыбу добывали круглогодично на реках и </w:t>
      </w:r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поминах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озёрах. Её ловили как сетями</w:t>
      </w:r>
      <w:r w:rsidR="00037164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,</w:t>
      </w:r>
      <w:r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так и ловушками: </w:t>
      </w:r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самоловами, фитилями. Крупную рыбу добывали также острогой и стрельбой из лука. Рыбный сезон  делился на малый промысел до спада воды и обнажения песков, и большой промысел, после обнажения песков, когда практически всё население </w:t>
      </w:r>
      <w:proofErr w:type="gramStart"/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переходило на пески и добывала</w:t>
      </w:r>
      <w:proofErr w:type="gramEnd"/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рыбу сетями. На озёрах ставили различные ловушки. Традиционными средствами </w:t>
      </w:r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lastRenderedPageBreak/>
        <w:t xml:space="preserve">передвижением у селькупов является </w:t>
      </w:r>
      <w:proofErr w:type="gramStart"/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>долблёная</w:t>
      </w:r>
      <w:proofErr w:type="gramEnd"/>
      <w:r w:rsidR="00F61228" w:rsidRPr="003A2AF2">
        <w:rPr>
          <w:rFonts w:ascii="Times New Roman" w:hAnsi="Times New Roman" w:cs="Times New Roman"/>
          <w:color w:val="000000"/>
          <w:sz w:val="24"/>
          <w:szCs w:val="24"/>
          <w:shd w:val="clear" w:color="auto" w:fill="FAFFFA"/>
        </w:rPr>
        <w:t xml:space="preserve"> лодка-обласок, зимой лыжи, подбитые мехом или голицы. </w:t>
      </w:r>
    </w:p>
    <w:p w:rsidR="008D48D8" w:rsidRPr="003A2AF2" w:rsidRDefault="0037739C" w:rsidP="003A2A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135255</wp:posOffset>
            </wp:positionV>
            <wp:extent cx="2756535" cy="1733550"/>
            <wp:effectExtent l="19050" t="0" r="5715" b="0"/>
            <wp:wrapTight wrapText="bothSides">
              <wp:wrapPolygon edited="0">
                <wp:start x="-149" y="0"/>
                <wp:lineTo x="-149" y="21363"/>
                <wp:lineTo x="21645" y="21363"/>
                <wp:lineTo x="21645" y="0"/>
                <wp:lineTo x="-149" y="0"/>
              </wp:wrapPolygon>
            </wp:wrapTight>
            <wp:docPr id="19" name="Рисунок 13" descr="F:\конференция 2021\рыб лову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ференция 2021\рыб ловушка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144780</wp:posOffset>
            </wp:positionV>
            <wp:extent cx="2305050" cy="1724025"/>
            <wp:effectExtent l="19050" t="0" r="0" b="0"/>
            <wp:wrapSquare wrapText="bothSides"/>
            <wp:docPr id="24" name="Рисунок 15" descr="F:\конференция 2021\об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ференция 2021\об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Во всех селькупах с колыбели,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С детства кроется поэт.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A2AF2">
        <w:rPr>
          <w:rFonts w:ascii="Times New Roman" w:hAnsi="Times New Roman" w:cs="Times New Roman"/>
          <w:sz w:val="24"/>
          <w:szCs w:val="24"/>
        </w:rPr>
        <w:t>И когда метут метели,  песней он своей согрет</w:t>
      </w:r>
      <w:proofErr w:type="gramEnd"/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Дайте лыжи, иль моторку или сани, наконец,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И земли родной простора, вот уже готов певец</w:t>
      </w:r>
      <w:proofErr w:type="gramStart"/>
      <w:r w:rsidRPr="003A2AF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Не спешит он весь в терпенье,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Он охотник, он рыбак.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И когда в дали селенья крик детей и лай собак,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Он поднимет руки к солнцу и протянет  «Чаджек мат»,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 xml:space="preserve">Улыбнётся синим </w:t>
      </w:r>
      <w:proofErr w:type="gramStart"/>
      <w:r w:rsidRPr="003A2AF2">
        <w:rPr>
          <w:rFonts w:ascii="Times New Roman" w:hAnsi="Times New Roman" w:cs="Times New Roman"/>
          <w:sz w:val="24"/>
          <w:szCs w:val="24"/>
        </w:rPr>
        <w:t>далям</w:t>
      </w:r>
      <w:proofErr w:type="gramEnd"/>
      <w:r w:rsidRPr="003A2AF2">
        <w:rPr>
          <w:rFonts w:ascii="Times New Roman" w:hAnsi="Times New Roman" w:cs="Times New Roman"/>
          <w:sz w:val="24"/>
          <w:szCs w:val="24"/>
        </w:rPr>
        <w:t xml:space="preserve"> и продолжит «лэрак мат».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Он поёт о том, что ведет,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Зоркий, чуткий, краскам глаз.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Что он любит? Ненавидит?</w:t>
      </w:r>
    </w:p>
    <w:p w:rsidR="008D48D8" w:rsidRPr="003A2AF2" w:rsidRDefault="008D48D8" w:rsidP="003773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Что он чувствует сейчас.</w:t>
      </w:r>
    </w:p>
    <w:p w:rsidR="0037739C" w:rsidRDefault="0037739C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4BB" w:rsidRPr="003A2AF2" w:rsidRDefault="00D86AB1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22860</wp:posOffset>
            </wp:positionV>
            <wp:extent cx="1400175" cy="1457325"/>
            <wp:effectExtent l="19050" t="0" r="9525" b="0"/>
            <wp:wrapTight wrapText="bothSides">
              <wp:wrapPolygon edited="0">
                <wp:start x="-294" y="0"/>
                <wp:lineTo x="-294" y="21459"/>
                <wp:lineTo x="21747" y="21459"/>
                <wp:lineTo x="21747" y="0"/>
                <wp:lineTo x="-294" y="0"/>
              </wp:wrapPolygon>
            </wp:wrapTight>
            <wp:docPr id="25" name="Рисунок 16" descr="F:\конференция 2021\SHat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ференция 2021\SHatil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4BB" w:rsidRPr="003A2AF2">
        <w:rPr>
          <w:rFonts w:ascii="Times New Roman" w:hAnsi="Times New Roman" w:cs="Times New Roman"/>
          <w:sz w:val="24"/>
          <w:szCs w:val="24"/>
        </w:rPr>
        <w:t>В 1924 году в деревне Тюхтерево побывал первый директор Томского Краеведческого музея</w:t>
      </w:r>
      <w:r w:rsidRPr="003A2AF2">
        <w:rPr>
          <w:rFonts w:ascii="Times New Roman" w:hAnsi="Times New Roman" w:cs="Times New Roman"/>
          <w:sz w:val="24"/>
          <w:szCs w:val="24"/>
        </w:rPr>
        <w:t xml:space="preserve"> Михаил Бонифатьевич Шатилов</w:t>
      </w:r>
      <w:r w:rsidR="00BE54BB" w:rsidRPr="003A2AF2">
        <w:rPr>
          <w:rFonts w:ascii="Times New Roman" w:hAnsi="Times New Roman" w:cs="Times New Roman"/>
          <w:sz w:val="24"/>
          <w:szCs w:val="24"/>
        </w:rPr>
        <w:t>, он собирал экспонаты для своего музея и записал много интересных случаев о жизни селькупов, а также познакомился с их бытом.</w:t>
      </w:r>
    </w:p>
    <w:p w:rsidR="00D86AB1" w:rsidRPr="003A2AF2" w:rsidRDefault="00151CAA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 xml:space="preserve">В деревню Тюхтерево были организованы различные современные научные экспедиции, в ходе этих экспедиций изучался состав населения деревни, образ жизни коренного населения, обряды, досуг  и многое другое. Эту деревню изучали два сотрудника из Томского Государственного Педагогического университета Тучков Александр Геннадьевич и Тучкова </w:t>
      </w:r>
      <w:r w:rsidR="001C2B00" w:rsidRPr="003A2AF2">
        <w:rPr>
          <w:rFonts w:ascii="Times New Roman" w:hAnsi="Times New Roman" w:cs="Times New Roman"/>
          <w:sz w:val="24"/>
          <w:szCs w:val="24"/>
        </w:rPr>
        <w:t>Наталья Анатолье</w:t>
      </w:r>
      <w:r w:rsidRPr="003A2AF2">
        <w:rPr>
          <w:rFonts w:ascii="Times New Roman" w:hAnsi="Times New Roman" w:cs="Times New Roman"/>
          <w:sz w:val="24"/>
          <w:szCs w:val="24"/>
        </w:rPr>
        <w:t>вна</w:t>
      </w:r>
      <w:r w:rsidR="001C2B00" w:rsidRPr="003A2A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2B00" w:rsidRPr="003A2AF2" w:rsidRDefault="001C2B00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2B00" w:rsidRPr="003A2AF2" w:rsidRDefault="0037739C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3810</wp:posOffset>
            </wp:positionV>
            <wp:extent cx="1676400" cy="2047875"/>
            <wp:effectExtent l="19050" t="0" r="0" b="0"/>
            <wp:wrapTight wrapText="bothSides">
              <wp:wrapPolygon edited="0">
                <wp:start x="-245" y="0"/>
                <wp:lineTo x="-245" y="21500"/>
                <wp:lineTo x="21600" y="21500"/>
                <wp:lineTo x="21600" y="0"/>
                <wp:lineTo x="-245" y="0"/>
              </wp:wrapPolygon>
            </wp:wrapTight>
            <wp:docPr id="27" name="Рисунок 18" descr="F:\конференция 2021\Тучкова_Н.А.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ференция 2021\Тучкова_Н.А._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00"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2047875" cy="2124075"/>
            <wp:effectExtent l="19050" t="0" r="9525" b="0"/>
            <wp:wrapTopAndBottom/>
            <wp:docPr id="26" name="Рисунок 17" descr="F:\конференция 2021\фото_Тучков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ференция 2021\фото_Тучков_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00" w:rsidRPr="003A2AF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51CAA" w:rsidRPr="003A2AF2" w:rsidRDefault="00151CAA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2B00" w:rsidRPr="003A2AF2" w:rsidRDefault="00544493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3242310</wp:posOffset>
            </wp:positionV>
            <wp:extent cx="3076575" cy="2581275"/>
            <wp:effectExtent l="19050" t="0" r="9525" b="0"/>
            <wp:wrapSquare wrapText="bothSides"/>
            <wp:docPr id="32" name="Рисунок 21" descr="F:\конференция 2021\селькуп ж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нференция 2021\селькуп жилищ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00" w:rsidRPr="003A2AF2">
        <w:rPr>
          <w:rFonts w:ascii="Times New Roman" w:hAnsi="Times New Roman" w:cs="Times New Roman"/>
          <w:sz w:val="24"/>
          <w:szCs w:val="24"/>
        </w:rPr>
        <w:t xml:space="preserve">В начале 1990-х годов активистами Общества возрождения селькупской культуры «Колта-Куп» И.А. Тимониной и Л.Д. Шадриной было принято решение о возрождении посёлка и создании на его основе этнографического и природного музея. В 1995 году появились первые строения: землянка-карамо, уличная глинобитная печь поголд шогор, </w:t>
      </w:r>
      <w:proofErr w:type="gramStart"/>
      <w:r w:rsidR="001C2B00" w:rsidRPr="003A2AF2">
        <w:rPr>
          <w:rFonts w:ascii="Times New Roman" w:hAnsi="Times New Roman" w:cs="Times New Roman"/>
          <w:sz w:val="24"/>
          <w:szCs w:val="24"/>
        </w:rPr>
        <w:t>односкатный</w:t>
      </w:r>
      <w:proofErr w:type="gramEnd"/>
      <w:r w:rsidR="001C2B00" w:rsidRPr="003A2AF2">
        <w:rPr>
          <w:rFonts w:ascii="Times New Roman" w:hAnsi="Times New Roman" w:cs="Times New Roman"/>
          <w:sz w:val="24"/>
          <w:szCs w:val="24"/>
        </w:rPr>
        <w:t xml:space="preserve"> шалашбалаган (промысловое временное жилище охотника). Все строения были возведены непосредственно селькупами по традиционным технологиям. </w:t>
      </w:r>
    </w:p>
    <w:p w:rsidR="001C2B00" w:rsidRPr="003A2AF2" w:rsidRDefault="001C2B00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В окрестностях этого музея находятся многочисленные «западины» в земле от селькупских карамо или землянок. Можно встретить засеки на кедрах (раньше селькупы не рубили кедр целиком, если нужно было сделать весло, к примеру, а скалывали пласт дерева, ствол затягивался и кедр плодоносил ещё долгие годы), а также сложенные шалашиком в бору кедровые сучья, оставленные ещё далёкими предками.  Помимо этого по брегам Чвора и возле домов часто можно встретить глиняные черепки, кухонную утварь, орудия труда и многое другое.</w:t>
      </w:r>
      <w:r w:rsidR="008D48D8" w:rsidRPr="003A2AF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C2B00" w:rsidRPr="003A2AF2" w:rsidRDefault="001C2B00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В настоящее время хранителем музея остаётся моя бабушка Людмила Денисовна Шадрина. Все строения эксплуатируются в её хозяйстве. Научный консультант музея, кандидат этнологии Н.А. Тучкова справедливо считает, что уникальность музея пока не оценена по достоинству, в то время как он является единственным на территории Томской области местом воссоздания традиционной культуры южных селькупов.</w:t>
      </w:r>
    </w:p>
    <w:p w:rsidR="00A1463F" w:rsidRPr="003A2AF2" w:rsidRDefault="00544493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6614160</wp:posOffset>
            </wp:positionV>
            <wp:extent cx="2663825" cy="2238375"/>
            <wp:effectExtent l="19050" t="0" r="3175" b="0"/>
            <wp:wrapTight wrapText="bothSides">
              <wp:wrapPolygon edited="0">
                <wp:start x="-154" y="0"/>
                <wp:lineTo x="-154" y="21508"/>
                <wp:lineTo x="21626" y="21508"/>
                <wp:lineTo x="21626" y="0"/>
                <wp:lineTo x="-154" y="0"/>
              </wp:wrapPolygon>
            </wp:wrapTight>
            <wp:docPr id="2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B00"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327660</wp:posOffset>
            </wp:positionV>
            <wp:extent cx="3009265" cy="2143125"/>
            <wp:effectExtent l="19050" t="0" r="635" b="0"/>
            <wp:wrapSquare wrapText="bothSides"/>
            <wp:docPr id="28" name="Рисунок 19" descr="F:\конференция 2021\шадрина л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ференция 2021\шадрина л 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463F" w:rsidRPr="003A2AF2">
        <w:rPr>
          <w:rFonts w:ascii="Times New Roman" w:hAnsi="Times New Roman" w:cs="Times New Roman"/>
          <w:sz w:val="24"/>
          <w:szCs w:val="24"/>
        </w:rPr>
        <w:t xml:space="preserve">Моя бабушка Шадрина Людмила Денисовна родилась и выросла в деревне Тюхтерево, она до сих пор ходит туда из Нарыма пешком, на машине или на тракторе и в весеннее время на лодке. Деревня Тюхтерево находится в 15 км от Нарыма. Мы предки по бабушкиной линии Мартыновы жили в Тюхтерево с древних времен: </w:t>
      </w:r>
      <w:r w:rsidR="00A1463F" w:rsidRPr="003A2AF2">
        <w:rPr>
          <w:rFonts w:ascii="Times New Roman" w:eastAsia="Times New Roman" w:hAnsi="Times New Roman" w:cs="Times New Roman"/>
          <w:color w:val="000000"/>
          <w:sz w:val="24"/>
          <w:szCs w:val="24"/>
        </w:rPr>
        <w:t>селькуп  -  Егор Потапович Мартынов был дважды женат. От первого  брака был рожден  сын -  Анемпадист Егорович.  У Анемпадиста Егоровича  родилось десять детей,  двое (Яков и Василий)  из которых погибли на фронте во время Великой Отечественной войны.  В 1924 г. в юртах Мысовых (где Обь ведет свое течение в сторону Каргаска)  родился  ещё один   из сыновей  - Денис  Анемпадистович. Пожить им пришлось  и в Пыжино, затем перебрались в Тюхтерево. В 1944 году  Дениса  забрали на фронт в Мурманск, где он пробыл несколько месяцев и был комиссован по болезни. Вернувшись в  Тюхтерево – женился на Вере Иосифовне Грядюшко. Занимался рыбалкой, охотой.  В  1952 году родилась дочь – Людмила Денисовна (Шадрина), моя бабушка, она работала учителем начальных классов в Нарымской средней школе.  Отец Грядюшко Веры Иосифовны, Иосиф Антонович  Грядюшко</w:t>
      </w:r>
      <w:r w:rsidR="001C2B00" w:rsidRPr="003A2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463F" w:rsidRPr="003A2AF2">
        <w:rPr>
          <w:rFonts w:ascii="Times New Roman" w:eastAsia="Times New Roman" w:hAnsi="Times New Roman" w:cs="Times New Roman"/>
          <w:color w:val="000000"/>
          <w:sz w:val="24"/>
          <w:szCs w:val="24"/>
        </w:rPr>
        <w:t>(1890 г.р.), был военным, с западной Украины – Винницы,  и участвовал в Чехословацком - Польском мятеже в 1914-1917 годах. Волею судьбы в  1919 – 1920 годах оказался в Сибири. В Нарыме ему довелось работать первым советским милиционером, в течение двух-трёх лет. В 1921 году женился на Деевой Феоктисте Михайловне, уроженке деревни Толмачево, Парабельского района. Жили они в Кедровом  мысу, занимались охотой  и рыбалкой, сбором ягод, грибов. В браке у них было восемь  детей:  Елена, Вера, Татьяна, Александр и Валентина, трое детей умерло.  Вера Иосифовна  работала в Кедровом мысу счетоводом в рыболовецкой бригаде. По воле обстоятельств переехала в Тюхтерево, где и вышла замуж за Дениса Алампадистовича. В браке у них родились: Людмила (1952г.р.), Раиса(1954г.р.), Валентина(1957г.р.).</w:t>
      </w:r>
      <w:r w:rsidR="00A1463F" w:rsidRPr="003A2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63F" w:rsidRPr="003A2AF2" w:rsidRDefault="00A1463F" w:rsidP="003A2A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lastRenderedPageBreak/>
        <w:t>Моя бабушка издала книгу со стихами «Я горжусь, что родилась в Сибири…» приведем некоторые строки: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«Деревушка моя родная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Тишина и покой кругом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Ты одна на земле такая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У дороги мой маленький дом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Деревенька моя родная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Рядом озеро, согра, лес</w:t>
      </w:r>
    </w:p>
    <w:p w:rsidR="00A1463F" w:rsidRPr="003A2AF2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Нечего я лучше не знаю</w:t>
      </w:r>
    </w:p>
    <w:p w:rsidR="00A1463F" w:rsidRDefault="00A1463F" w:rsidP="003A2A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Это чудо моё из чудес».</w:t>
      </w:r>
    </w:p>
    <w:p w:rsidR="003A2AF2" w:rsidRDefault="00037164" w:rsidP="003A2A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sz w:val="24"/>
          <w:szCs w:val="24"/>
        </w:rPr>
        <w:t>Достопримечательностью являются два больших и богатых рыбой озера Светлое и Чёрное. Расстояние между ними небольшое, примерно 500 м</w:t>
      </w:r>
      <w:r w:rsidR="00EC1227" w:rsidRPr="003A2AF2">
        <w:rPr>
          <w:rFonts w:ascii="Times New Roman" w:hAnsi="Times New Roman" w:cs="Times New Roman"/>
          <w:sz w:val="24"/>
          <w:szCs w:val="24"/>
        </w:rPr>
        <w:t>етров</w:t>
      </w:r>
      <w:r w:rsidRPr="003A2AF2">
        <w:rPr>
          <w:rFonts w:ascii="Times New Roman" w:hAnsi="Times New Roman" w:cs="Times New Roman"/>
          <w:sz w:val="24"/>
          <w:szCs w:val="24"/>
        </w:rPr>
        <w:t xml:space="preserve">. Одно озеро совершенно </w:t>
      </w:r>
      <w:proofErr w:type="gramStart"/>
      <w:r w:rsidRPr="003A2AF2">
        <w:rPr>
          <w:rFonts w:ascii="Times New Roman" w:hAnsi="Times New Roman" w:cs="Times New Roman"/>
          <w:sz w:val="24"/>
          <w:szCs w:val="24"/>
        </w:rPr>
        <w:t>прозрачное</w:t>
      </w:r>
      <w:proofErr w:type="gramEnd"/>
      <w:r w:rsidR="003A2AF2">
        <w:rPr>
          <w:rFonts w:ascii="Times New Roman" w:hAnsi="Times New Roman" w:cs="Times New Roman"/>
          <w:sz w:val="24"/>
          <w:szCs w:val="24"/>
        </w:rPr>
        <w:t xml:space="preserve"> в котором видно песчаное дно.</w:t>
      </w:r>
      <w:r w:rsidRPr="003A2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48D8" w:rsidRPr="003A2AF2" w:rsidRDefault="00EC38C0" w:rsidP="003A2A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2927350</wp:posOffset>
            </wp:positionV>
            <wp:extent cx="2362200" cy="1390650"/>
            <wp:effectExtent l="19050" t="0" r="0" b="0"/>
            <wp:wrapSquare wrapText="bothSides"/>
            <wp:docPr id="34" name="Рисунок 2" descr="F:\конференция 2021\черный 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ференция 2021\черный оку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50800</wp:posOffset>
            </wp:positionV>
            <wp:extent cx="5305425" cy="3067050"/>
            <wp:effectExtent l="19050" t="0" r="9525" b="0"/>
            <wp:wrapTopAndBottom/>
            <wp:docPr id="1" name="Рисунок 1" descr="F:\конференция 2021\белое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ференция 2021\белое 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8C0">
        <w:rPr>
          <w:rFonts w:ascii="Times New Roman" w:hAnsi="Times New Roman" w:cs="Times New Roman"/>
          <w:sz w:val="24"/>
          <w:szCs w:val="24"/>
        </w:rPr>
        <w:t xml:space="preserve"> </w:t>
      </w:r>
      <w:r w:rsidR="003A2AF2">
        <w:rPr>
          <w:rFonts w:ascii="Times New Roman" w:hAnsi="Times New Roman" w:cs="Times New Roman"/>
          <w:sz w:val="24"/>
          <w:szCs w:val="24"/>
        </w:rPr>
        <w:t>Д</w:t>
      </w:r>
      <w:r w:rsidR="00037164" w:rsidRPr="003A2AF2">
        <w:rPr>
          <w:rFonts w:ascii="Times New Roman" w:hAnsi="Times New Roman" w:cs="Times New Roman"/>
          <w:sz w:val="24"/>
          <w:szCs w:val="24"/>
        </w:rPr>
        <w:t>ругое цветом заваренного чая и его называют</w:t>
      </w:r>
      <w:r w:rsidR="00EC1227" w:rsidRPr="003A2AF2">
        <w:rPr>
          <w:rFonts w:ascii="Times New Roman" w:hAnsi="Times New Roman" w:cs="Times New Roman"/>
          <w:sz w:val="24"/>
          <w:szCs w:val="24"/>
        </w:rPr>
        <w:t xml:space="preserve"> </w:t>
      </w:r>
      <w:r w:rsidR="00037164" w:rsidRPr="003A2AF2">
        <w:rPr>
          <w:rFonts w:ascii="Times New Roman" w:hAnsi="Times New Roman" w:cs="Times New Roman"/>
          <w:sz w:val="24"/>
          <w:szCs w:val="24"/>
        </w:rPr>
        <w:t xml:space="preserve">- Чёрным. </w:t>
      </w:r>
      <w:r w:rsidR="00946EAE">
        <w:rPr>
          <w:rFonts w:ascii="Times New Roman" w:hAnsi="Times New Roman" w:cs="Times New Roman"/>
          <w:sz w:val="24"/>
          <w:szCs w:val="24"/>
        </w:rPr>
        <w:t>В ч</w:t>
      </w:r>
      <w:r w:rsidR="00037164" w:rsidRPr="003A2AF2">
        <w:rPr>
          <w:rFonts w:ascii="Times New Roman" w:hAnsi="Times New Roman" w:cs="Times New Roman"/>
          <w:sz w:val="24"/>
          <w:szCs w:val="24"/>
        </w:rPr>
        <w:t>ёрном озере рыбаки добывают чёрного окуня.</w:t>
      </w:r>
      <w:r w:rsidR="008A28A6" w:rsidRPr="003A2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8C0" w:rsidRDefault="0003716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История возникн</w:t>
      </w:r>
      <w:r w:rsidR="00946E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овения этих озёр окутана тайной, </w:t>
      </w:r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 каждый трактует по-разному. Но в моей семье сохранилось предание</w:t>
      </w:r>
      <w:r w:rsidR="00EC1227"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которому светлое озеро образовалось из айсберга после ледникового периода. </w:t>
      </w:r>
    </w:p>
    <w:p w:rsidR="00037164" w:rsidRPr="003A2AF2" w:rsidRDefault="00037164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озёра прилетают </w:t>
      </w:r>
      <w:proofErr w:type="gramStart"/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лебеди-крикуны</w:t>
      </w:r>
      <w:proofErr w:type="gramEnd"/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они выводят потомство. Здесь селятся и </w:t>
      </w:r>
      <w:proofErr w:type="gramStart"/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>орлан-белохвостый</w:t>
      </w:r>
      <w:proofErr w:type="gramEnd"/>
      <w:r w:rsidRPr="003A2AF2">
        <w:rPr>
          <w:rFonts w:ascii="Times New Roman" w:hAnsi="Times New Roman" w:cs="Times New Roman"/>
          <w:sz w:val="24"/>
          <w:szCs w:val="24"/>
          <w:shd w:val="clear" w:color="auto" w:fill="FFFFFF"/>
        </w:rPr>
        <w:t>.  Все они занесены в Красную книгу Томской области.</w:t>
      </w:r>
    </w:p>
    <w:p w:rsidR="00560DCF" w:rsidRPr="003A2AF2" w:rsidRDefault="00EC38C0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60960</wp:posOffset>
            </wp:positionV>
            <wp:extent cx="3159125" cy="1809750"/>
            <wp:effectExtent l="19050" t="0" r="3175" b="0"/>
            <wp:wrapSquare wrapText="bothSides"/>
            <wp:docPr id="4" name="Рисунок 4" descr="F:\конференция 2021\ор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ференция 2021\орл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0DCF"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2457450" cy="1866900"/>
            <wp:effectExtent l="19050" t="0" r="0" b="0"/>
            <wp:wrapTopAndBottom/>
            <wp:docPr id="3" name="Рисунок 3" descr="F:\конференция 2021\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ференция 2021\лебед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7164" w:rsidRPr="003A2AF2" w:rsidRDefault="008D48D8" w:rsidP="003A2A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1017270</wp:posOffset>
            </wp:positionV>
            <wp:extent cx="2823845" cy="1924050"/>
            <wp:effectExtent l="19050" t="0" r="0" b="0"/>
            <wp:wrapSquare wrapText="bothSides"/>
            <wp:docPr id="9" name="Рисунок 6" descr="F:\конференция 2021\ке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ференция 2021\кед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A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1017270</wp:posOffset>
            </wp:positionV>
            <wp:extent cx="3105150" cy="1924050"/>
            <wp:effectExtent l="19050" t="0" r="0" b="0"/>
            <wp:wrapSquare wrapText="bothSides"/>
            <wp:docPr id="12" name="Рисунок 9" descr="F:\конференция 2021\1_13758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ференция 2021\1_13758706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02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164" w:rsidRPr="003A2AF2">
        <w:rPr>
          <w:rFonts w:ascii="Times New Roman" w:hAnsi="Times New Roman" w:cs="Times New Roman"/>
          <w:sz w:val="24"/>
          <w:szCs w:val="24"/>
        </w:rPr>
        <w:t xml:space="preserve">Ещё одна достопримечательность деревни Тюхтерево - богатый кедрач. В этом кедраче множество </w:t>
      </w:r>
      <w:proofErr w:type="gramStart"/>
      <w:r w:rsidR="00037164" w:rsidRPr="003A2AF2">
        <w:rPr>
          <w:rFonts w:ascii="Times New Roman" w:hAnsi="Times New Roman" w:cs="Times New Roman"/>
          <w:sz w:val="24"/>
          <w:szCs w:val="24"/>
        </w:rPr>
        <w:t>вековых</w:t>
      </w:r>
      <w:proofErr w:type="gramEnd"/>
      <w:r w:rsidR="00037164" w:rsidRPr="003A2AF2">
        <w:rPr>
          <w:rFonts w:ascii="Times New Roman" w:hAnsi="Times New Roman" w:cs="Times New Roman"/>
          <w:sz w:val="24"/>
          <w:szCs w:val="24"/>
        </w:rPr>
        <w:t xml:space="preserve"> кедёр на которых находятся кедровые шишки. </w:t>
      </w:r>
      <w:r w:rsidR="00037164" w:rsidRPr="003A2AF2">
        <w:rPr>
          <w:rFonts w:ascii="Times New Roman" w:eastAsia="Times New Roman" w:hAnsi="Times New Roman" w:cs="Times New Roman"/>
          <w:sz w:val="24"/>
          <w:szCs w:val="24"/>
        </w:rPr>
        <w:t>Воздух всегда чистый и свежий. Побывав здесь однажды, вы захотите вернуться сюда вновь и вновь.</w:t>
      </w:r>
    </w:p>
    <w:p w:rsidR="00560DCF" w:rsidRPr="003A2AF2" w:rsidRDefault="00560DCF" w:rsidP="003A2A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1227" w:rsidRPr="003A2AF2" w:rsidRDefault="003A2AF2" w:rsidP="003A2A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455295</wp:posOffset>
            </wp:positionV>
            <wp:extent cx="1400175" cy="1924050"/>
            <wp:effectExtent l="19050" t="0" r="9525" b="0"/>
            <wp:wrapTight wrapText="bothSides">
              <wp:wrapPolygon edited="0">
                <wp:start x="-294" y="0"/>
                <wp:lineTo x="-294" y="21386"/>
                <wp:lineTo x="21747" y="21386"/>
                <wp:lineTo x="21747" y="0"/>
                <wp:lineTo x="-294" y="0"/>
              </wp:wrapPolygon>
            </wp:wrapTight>
            <wp:docPr id="11" name="Рисунок 8" descr="F:\конференция 2021\голу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ференция 2021\голуби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693" t="5769" r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27" w:rsidRPr="003A2AF2">
        <w:rPr>
          <w:rFonts w:ascii="Times New Roman" w:eastAsia="Times New Roman" w:hAnsi="Times New Roman" w:cs="Times New Roman"/>
          <w:sz w:val="24"/>
          <w:szCs w:val="24"/>
        </w:rPr>
        <w:t>Испокон веков кедрач кормил деревню</w:t>
      </w:r>
      <w:r w:rsidR="00862658" w:rsidRPr="003A2AF2">
        <w:rPr>
          <w:rFonts w:ascii="Times New Roman" w:eastAsia="Times New Roman" w:hAnsi="Times New Roman" w:cs="Times New Roman"/>
          <w:sz w:val="24"/>
          <w:szCs w:val="24"/>
        </w:rPr>
        <w:t xml:space="preserve"> и все соседние селения </w:t>
      </w:r>
      <w:r w:rsidR="00EC1227" w:rsidRPr="003A2AF2">
        <w:rPr>
          <w:rFonts w:ascii="Times New Roman" w:eastAsia="Times New Roman" w:hAnsi="Times New Roman" w:cs="Times New Roman"/>
          <w:sz w:val="24"/>
          <w:szCs w:val="24"/>
        </w:rPr>
        <w:t>разными дикоросами гр</w:t>
      </w:r>
      <w:r w:rsidR="00862658" w:rsidRPr="003A2AF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C1227" w:rsidRPr="003A2AF2">
        <w:rPr>
          <w:rFonts w:ascii="Times New Roman" w:eastAsia="Times New Roman" w:hAnsi="Times New Roman" w:cs="Times New Roman"/>
          <w:sz w:val="24"/>
          <w:szCs w:val="24"/>
        </w:rPr>
        <w:t xml:space="preserve">бами, орехом, ягодой, диким медом и другим. </w:t>
      </w:r>
    </w:p>
    <w:p w:rsidR="00862658" w:rsidRP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15240</wp:posOffset>
            </wp:positionV>
            <wp:extent cx="1362075" cy="1762125"/>
            <wp:effectExtent l="19050" t="0" r="9525" b="0"/>
            <wp:wrapTight wrapText="bothSides">
              <wp:wrapPolygon edited="0">
                <wp:start x="-302" y="0"/>
                <wp:lineTo x="-302" y="21483"/>
                <wp:lineTo x="21751" y="21483"/>
                <wp:lineTo x="21751" y="0"/>
                <wp:lineTo x="-302" y="0"/>
              </wp:wrapPolygon>
            </wp:wrapTight>
            <wp:docPr id="10" name="Рисунок 7" descr="F:\конференция 2021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ференция 2021\гриб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106" t="8191" r="2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15240</wp:posOffset>
            </wp:positionV>
            <wp:extent cx="1429385" cy="1685925"/>
            <wp:effectExtent l="19050" t="0" r="0" b="0"/>
            <wp:wrapTight wrapText="bothSides">
              <wp:wrapPolygon edited="0">
                <wp:start x="-288" y="0"/>
                <wp:lineTo x="-288" y="21478"/>
                <wp:lineTo x="21590" y="21478"/>
                <wp:lineTo x="21590" y="0"/>
                <wp:lineTo x="-288" y="0"/>
              </wp:wrapPolygon>
            </wp:wrapTight>
            <wp:docPr id="8" name="Рисунок 5" descr="F:\конференция 2021\дико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ференция 2021\дикорос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2AF2" w:rsidRDefault="003A2AF2" w:rsidP="003A2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0F07" w:rsidRPr="00A70C1A" w:rsidRDefault="003A2AF2" w:rsidP="00A70C1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0C1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37739C" w:rsidRPr="00A70C1A">
        <w:rPr>
          <w:rFonts w:ascii="Times New Roman" w:hAnsi="Times New Roman" w:cs="Times New Roman"/>
          <w:sz w:val="24"/>
          <w:szCs w:val="24"/>
        </w:rPr>
        <w:t xml:space="preserve">деревня Тюхтерево находится недалеко от Нарыма, туда можно добраться на лодке или тракторе. Коренными жителями деревни были селькупы, которые в настоящее время являются малочисленными народами. </w:t>
      </w:r>
      <w:r w:rsidR="00946EAE" w:rsidRPr="00A70C1A">
        <w:rPr>
          <w:rFonts w:ascii="Times New Roman" w:hAnsi="Times New Roman" w:cs="Times New Roman"/>
          <w:sz w:val="24"/>
          <w:szCs w:val="24"/>
        </w:rPr>
        <w:t xml:space="preserve">С самого начала основания эта деревушка было небольшой, а в конце XX века и вовсе исчезла, остались лишь постройки. Моя семья до сих пор присматривает за этой деревне, так как это малая родина моих </w:t>
      </w:r>
      <w:r w:rsidR="00946EAE" w:rsidRPr="00A70C1A">
        <w:rPr>
          <w:rFonts w:ascii="Times New Roman" w:hAnsi="Times New Roman" w:cs="Times New Roman"/>
          <w:sz w:val="24"/>
          <w:szCs w:val="24"/>
        </w:rPr>
        <w:lastRenderedPageBreak/>
        <w:t xml:space="preserve">предков. Основателями моего </w:t>
      </w:r>
      <w:r w:rsidR="00EB3A78" w:rsidRPr="00A70C1A">
        <w:rPr>
          <w:rFonts w:ascii="Times New Roman" w:hAnsi="Times New Roman" w:cs="Times New Roman"/>
          <w:sz w:val="24"/>
          <w:szCs w:val="24"/>
        </w:rPr>
        <w:t>р</w:t>
      </w:r>
      <w:r w:rsidR="00946EAE" w:rsidRPr="00A70C1A">
        <w:rPr>
          <w:rFonts w:ascii="Times New Roman" w:hAnsi="Times New Roman" w:cs="Times New Roman"/>
          <w:sz w:val="24"/>
          <w:szCs w:val="24"/>
        </w:rPr>
        <w:t xml:space="preserve">ода по бабушкиной линии были Мартыновы, которые приехали из юрт Мысовых в юрты Тюхтеревы и обосновались здесь. </w:t>
      </w:r>
      <w:r w:rsidR="00EB3A78" w:rsidRPr="00A70C1A">
        <w:rPr>
          <w:rFonts w:ascii="Times New Roman" w:hAnsi="Times New Roman" w:cs="Times New Roman"/>
          <w:sz w:val="24"/>
          <w:szCs w:val="24"/>
        </w:rPr>
        <w:t xml:space="preserve">Помимо самой деревни как исторического памятника на территории самой деревни, существуют и природные достопримечательности Светлое и Черное озеро. В одном озере вода прозрачная, виден песок, а в другом озере вода цветом заваренного чая. Рядом с деревней находится большой кедрач, который ранее кормил всю деревню и </w:t>
      </w:r>
      <w:proofErr w:type="gramStart"/>
      <w:r w:rsidR="00EB3A78" w:rsidRPr="00A70C1A">
        <w:rPr>
          <w:rFonts w:ascii="Times New Roman" w:hAnsi="Times New Roman" w:cs="Times New Roman"/>
          <w:sz w:val="24"/>
          <w:szCs w:val="24"/>
        </w:rPr>
        <w:t>близ</w:t>
      </w:r>
      <w:proofErr w:type="gramEnd"/>
      <w:r w:rsidR="00EB3A78" w:rsidRPr="00A70C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3A78" w:rsidRPr="00A70C1A">
        <w:rPr>
          <w:rFonts w:ascii="Times New Roman" w:hAnsi="Times New Roman" w:cs="Times New Roman"/>
          <w:sz w:val="24"/>
          <w:szCs w:val="24"/>
        </w:rPr>
        <w:t>лежащие</w:t>
      </w:r>
      <w:proofErr w:type="gramEnd"/>
      <w:r w:rsidR="00EB3A78" w:rsidRPr="00A70C1A">
        <w:rPr>
          <w:rFonts w:ascii="Times New Roman" w:hAnsi="Times New Roman" w:cs="Times New Roman"/>
          <w:sz w:val="24"/>
          <w:szCs w:val="24"/>
        </w:rPr>
        <w:t xml:space="preserve"> поселки дикоросами: ягоды, грибы, орехи. Моя семья очень, здесь любит отдыхать и ностальгировать по былым временам.</w:t>
      </w:r>
    </w:p>
    <w:p w:rsidR="00A70C1A" w:rsidRPr="00A70C1A" w:rsidRDefault="00A70C1A" w:rsidP="00A70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493" w:rsidRDefault="00544493" w:rsidP="00A70C1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8A6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544493" w:rsidRPr="00544493" w:rsidRDefault="00544493" w:rsidP="00A70C1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 результате проведенной работы цель исследования достигнута.   В итоге изучения и анализа обработки информации приходишь к выводу, что  наш посёлок жил не совсем  обычной жизнью. Люди работали, заботились о своих семьях, вносили свой вклад в развитие истории нашей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малой </w:t>
      </w:r>
      <w:r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родины, с учётом своих обычаев, традиций и культуры.</w:t>
      </w:r>
    </w:p>
    <w:p w:rsidR="00033925" w:rsidRPr="00544493" w:rsidRDefault="007F24AF" w:rsidP="00A70C1A">
      <w:pPr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24AF">
        <w:rPr>
          <w:rStyle w:val="c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Сегодня проблема изучения истории своей малой родины особенно актуальна, потому, что без знания истории нельзя построить будущее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Деревня Тюхтерево</w:t>
      </w:r>
      <w:r w:rsidR="00B92A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историческим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этнографическим</w:t>
      </w:r>
      <w:r w:rsidR="00B92A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культурным памятником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7F24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Проводя исследования</w:t>
      </w:r>
      <w:r w:rsidR="000339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теме </w:t>
      </w:r>
      <w:r w:rsidR="00A70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краеведческой</w:t>
      </w:r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конференции  </w:t>
      </w:r>
      <w:r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познакомилась</w:t>
      </w:r>
      <w:proofErr w:type="gramEnd"/>
      <w:r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историей деревни</w:t>
      </w:r>
      <w:r w:rsid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Тюхтерево, узнали образ жизни </w:t>
      </w:r>
      <w:r w:rsidR="00033925"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коренных малочислен</w:t>
      </w:r>
      <w:r w:rsidR="00A70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ных народах севера – селькупах и </w:t>
      </w:r>
      <w:r w:rsidR="00033925" w:rsidRPr="005444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свое</w:t>
      </w:r>
      <w:r w:rsidR="00A70C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принадлежности к этому народу, изучили природные достопримечательности.</w:t>
      </w:r>
    </w:p>
    <w:p w:rsidR="00033925" w:rsidRPr="00033925" w:rsidRDefault="00A70C1A" w:rsidP="00A70C1A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 уникальность деревни Тюхтерево необходимо бережно относится к этому культурному памятнику истории, сохранить и передать обычаи и традиции  селькупов последующим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поколениям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так как меня интересует дальнейшее существование моей малой родины именно по этому у меня появился интерес к данным достопримечательностям. Я хотела рассказать и показать чем богата моя деревня, я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горжусь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являюсь потомком селькупов. </w:t>
      </w:r>
    </w:p>
    <w:p w:rsidR="008A28A6" w:rsidRDefault="008A28A6" w:rsidP="00A70C1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54449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используемых источников и исследовательской литературы</w:t>
      </w:r>
    </w:p>
    <w:p w:rsidR="008A28A6" w:rsidRDefault="008A28A6" w:rsidP="00544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28A6">
        <w:rPr>
          <w:rFonts w:ascii="Times New Roman" w:hAnsi="Times New Roman" w:cs="Times New Roman"/>
          <w:sz w:val="24"/>
          <w:szCs w:val="24"/>
        </w:rPr>
        <w:t>1.</w:t>
      </w:r>
      <w:r w:rsidR="00A741D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Земля Парабельская: Сборник научно-популярных очерков к 400-летию Нарыма</w:t>
      </w:r>
      <w:r w:rsidR="00A741D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/ Отв. Ред.  Я. А. Яковле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Томск:Изд-во Томского университета, 1996. С.76-89.</w:t>
      </w:r>
    </w:p>
    <w:p w:rsidR="008A28A6" w:rsidRDefault="008A28A6" w:rsidP="00544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Тучков </w:t>
      </w:r>
      <w:r w:rsidR="00A741DC">
        <w:rPr>
          <w:rFonts w:ascii="Times New Roman" w:hAnsi="Times New Roman" w:cs="Times New Roman"/>
          <w:sz w:val="24"/>
          <w:szCs w:val="24"/>
        </w:rPr>
        <w:t>А. Г. «</w:t>
      </w:r>
      <w:r>
        <w:rPr>
          <w:rFonts w:ascii="Times New Roman" w:hAnsi="Times New Roman" w:cs="Times New Roman"/>
          <w:sz w:val="24"/>
          <w:szCs w:val="24"/>
        </w:rPr>
        <w:t>Народы Сибири: История и традиционная культура» Томск:</w:t>
      </w:r>
      <w:r w:rsidR="00EB3A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Изд-во «Ветер», 2008. С. 142-149.</w:t>
      </w:r>
    </w:p>
    <w:p w:rsidR="00EB3A78" w:rsidRPr="008A28A6" w:rsidRDefault="00A741DC" w:rsidP="00544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B3A78">
        <w:rPr>
          <w:rFonts w:ascii="Times New Roman" w:hAnsi="Times New Roman" w:cs="Times New Roman"/>
          <w:sz w:val="24"/>
          <w:szCs w:val="24"/>
        </w:rPr>
        <w:t xml:space="preserve"> Интервью Шадриной Людмилы Денисовны, Луговской Алены Юрьевны.</w:t>
      </w:r>
    </w:p>
    <w:p w:rsidR="008A28A6" w:rsidRDefault="008A28A6" w:rsidP="0054449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8A6" w:rsidRPr="008A28A6" w:rsidRDefault="008A28A6" w:rsidP="008A28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A28A6" w:rsidRPr="008A28A6" w:rsidSect="006D0A7A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7E9" w:rsidRDefault="000A17E9" w:rsidP="006D0A7A">
      <w:pPr>
        <w:spacing w:after="0" w:line="240" w:lineRule="auto"/>
      </w:pPr>
      <w:r>
        <w:separator/>
      </w:r>
    </w:p>
  </w:endnote>
  <w:endnote w:type="continuationSeparator" w:id="0">
    <w:p w:rsidR="000A17E9" w:rsidRDefault="000A17E9" w:rsidP="006D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391910"/>
      <w:docPartObj>
        <w:docPartGallery w:val="Page Numbers (Bottom of Page)"/>
        <w:docPartUnique/>
      </w:docPartObj>
    </w:sdtPr>
    <w:sdtContent>
      <w:p w:rsidR="006D0A7A" w:rsidRDefault="00061A03">
        <w:pPr>
          <w:pStyle w:val="aa"/>
          <w:jc w:val="right"/>
        </w:pPr>
        <w:fldSimple w:instr=" PAGE   \* MERGEFORMAT ">
          <w:r w:rsidR="00407926">
            <w:rPr>
              <w:noProof/>
            </w:rPr>
            <w:t>5</w:t>
          </w:r>
        </w:fldSimple>
      </w:p>
    </w:sdtContent>
  </w:sdt>
  <w:p w:rsidR="006D0A7A" w:rsidRDefault="006D0A7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7E9" w:rsidRDefault="000A17E9" w:rsidP="006D0A7A">
      <w:pPr>
        <w:spacing w:after="0" w:line="240" w:lineRule="auto"/>
      </w:pPr>
      <w:r>
        <w:separator/>
      </w:r>
    </w:p>
  </w:footnote>
  <w:footnote w:type="continuationSeparator" w:id="0">
    <w:p w:rsidR="000A17E9" w:rsidRDefault="000A17E9" w:rsidP="006D0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6A3"/>
    <w:multiLevelType w:val="hybridMultilevel"/>
    <w:tmpl w:val="25E0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111EA"/>
    <w:multiLevelType w:val="hybridMultilevel"/>
    <w:tmpl w:val="3B382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D6644"/>
    <w:rsid w:val="00003C0C"/>
    <w:rsid w:val="00006704"/>
    <w:rsid w:val="00033925"/>
    <w:rsid w:val="00037164"/>
    <w:rsid w:val="0005408A"/>
    <w:rsid w:val="00061A03"/>
    <w:rsid w:val="0007024B"/>
    <w:rsid w:val="000A17E9"/>
    <w:rsid w:val="000E71B0"/>
    <w:rsid w:val="00151CAA"/>
    <w:rsid w:val="001C2B00"/>
    <w:rsid w:val="001D1158"/>
    <w:rsid w:val="002709E3"/>
    <w:rsid w:val="002A5D19"/>
    <w:rsid w:val="003206D1"/>
    <w:rsid w:val="00336C8D"/>
    <w:rsid w:val="0034412C"/>
    <w:rsid w:val="0037739C"/>
    <w:rsid w:val="003A0458"/>
    <w:rsid w:val="003A2AF2"/>
    <w:rsid w:val="00407926"/>
    <w:rsid w:val="0047238C"/>
    <w:rsid w:val="00486003"/>
    <w:rsid w:val="004E283B"/>
    <w:rsid w:val="00544493"/>
    <w:rsid w:val="00560DCF"/>
    <w:rsid w:val="005A4613"/>
    <w:rsid w:val="00605662"/>
    <w:rsid w:val="006259B7"/>
    <w:rsid w:val="0063185C"/>
    <w:rsid w:val="006434B5"/>
    <w:rsid w:val="006708FE"/>
    <w:rsid w:val="00674396"/>
    <w:rsid w:val="00682686"/>
    <w:rsid w:val="006850C7"/>
    <w:rsid w:val="006A691D"/>
    <w:rsid w:val="006D0A7A"/>
    <w:rsid w:val="006E08F4"/>
    <w:rsid w:val="006E362D"/>
    <w:rsid w:val="007816BD"/>
    <w:rsid w:val="007D6644"/>
    <w:rsid w:val="007F24AF"/>
    <w:rsid w:val="00862658"/>
    <w:rsid w:val="008A28A6"/>
    <w:rsid w:val="008D48D8"/>
    <w:rsid w:val="00946EAE"/>
    <w:rsid w:val="00967EB5"/>
    <w:rsid w:val="00A1463F"/>
    <w:rsid w:val="00A70C1A"/>
    <w:rsid w:val="00A741DC"/>
    <w:rsid w:val="00AB7551"/>
    <w:rsid w:val="00AE3AB4"/>
    <w:rsid w:val="00AF4D01"/>
    <w:rsid w:val="00B568EC"/>
    <w:rsid w:val="00B92A2B"/>
    <w:rsid w:val="00BB4750"/>
    <w:rsid w:val="00BE54BB"/>
    <w:rsid w:val="00C306DA"/>
    <w:rsid w:val="00C306DE"/>
    <w:rsid w:val="00C64B64"/>
    <w:rsid w:val="00C70FF5"/>
    <w:rsid w:val="00C91A00"/>
    <w:rsid w:val="00CA235F"/>
    <w:rsid w:val="00CC6CA0"/>
    <w:rsid w:val="00D05F9F"/>
    <w:rsid w:val="00D86AB1"/>
    <w:rsid w:val="00D9345E"/>
    <w:rsid w:val="00DB3942"/>
    <w:rsid w:val="00DB7B5E"/>
    <w:rsid w:val="00E605EB"/>
    <w:rsid w:val="00EB3A78"/>
    <w:rsid w:val="00EC1227"/>
    <w:rsid w:val="00EC38C0"/>
    <w:rsid w:val="00ED0F07"/>
    <w:rsid w:val="00F00F37"/>
    <w:rsid w:val="00F61228"/>
    <w:rsid w:val="00F91D15"/>
    <w:rsid w:val="00FB1E51"/>
    <w:rsid w:val="00FC2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FE"/>
  </w:style>
  <w:style w:type="paragraph" w:styleId="2">
    <w:name w:val="heading 2"/>
    <w:basedOn w:val="a"/>
    <w:link w:val="20"/>
    <w:uiPriority w:val="9"/>
    <w:qFormat/>
    <w:rsid w:val="00DB7B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64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B7B5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DB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DB7B5E"/>
  </w:style>
  <w:style w:type="character" w:styleId="a5">
    <w:name w:val="Hyperlink"/>
    <w:basedOn w:val="a0"/>
    <w:uiPriority w:val="99"/>
    <w:unhideWhenUsed/>
    <w:rsid w:val="003206D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DC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F24AF"/>
  </w:style>
  <w:style w:type="character" w:customStyle="1" w:styleId="c6">
    <w:name w:val="c6"/>
    <w:basedOn w:val="a0"/>
    <w:rsid w:val="007F24AF"/>
  </w:style>
  <w:style w:type="paragraph" w:styleId="a8">
    <w:name w:val="header"/>
    <w:basedOn w:val="a"/>
    <w:link w:val="a9"/>
    <w:uiPriority w:val="99"/>
    <w:semiHidden/>
    <w:unhideWhenUsed/>
    <w:rsid w:val="006D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0A7A"/>
  </w:style>
  <w:style w:type="paragraph" w:styleId="aa">
    <w:name w:val="footer"/>
    <w:basedOn w:val="a"/>
    <w:link w:val="ab"/>
    <w:uiPriority w:val="99"/>
    <w:unhideWhenUsed/>
    <w:rsid w:val="006D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0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5B260-DA39-4D52-A840-60D68B920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14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</dc:creator>
  <cp:keywords/>
  <dc:description/>
  <cp:lastModifiedBy>user</cp:lastModifiedBy>
  <cp:revision>28</cp:revision>
  <dcterms:created xsi:type="dcterms:W3CDTF">2021-02-15T07:46:00Z</dcterms:created>
  <dcterms:modified xsi:type="dcterms:W3CDTF">2021-04-02T06:54:00Z</dcterms:modified>
</cp:coreProperties>
</file>